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1"/>
        <w:tblW w:w="5000" w:type="pct"/>
        <w:tblLook w:val="04A0" w:firstRow="1" w:lastRow="0" w:firstColumn="1" w:lastColumn="0" w:noHBand="0" w:noVBand="1"/>
      </w:tblPr>
      <w:tblGrid>
        <w:gridCol w:w="2569"/>
        <w:gridCol w:w="2245"/>
        <w:gridCol w:w="23"/>
        <w:gridCol w:w="4791"/>
      </w:tblGrid>
      <w:tr w:rsidR="001B58A7" w:rsidRPr="001B58A7" w14:paraId="7027DD05" w14:textId="77777777" w:rsidTr="00713EB2">
        <w:trPr>
          <w:trHeight w:val="284"/>
        </w:trPr>
        <w:tc>
          <w:tcPr>
            <w:tcW w:w="5000" w:type="pct"/>
            <w:gridSpan w:val="4"/>
            <w:shd w:val="clear" w:color="auto" w:fill="13416B"/>
            <w:vAlign w:val="center"/>
          </w:tcPr>
          <w:p w14:paraId="77F0E902" w14:textId="77777777" w:rsidR="001B58A7" w:rsidRPr="001B58A7" w:rsidRDefault="001B58A7" w:rsidP="00736CC8">
            <w:pPr>
              <w:spacing w:after="0"/>
              <w:jc w:val="center"/>
              <w:rPr>
                <w:rFonts w:ascii="Lato" w:hAnsi="Lato"/>
                <w:b/>
                <w:bCs/>
                <w:color w:val="FFFFFF" w:themeColor="background1"/>
                <w:sz w:val="20"/>
                <w:szCs w:val="20"/>
              </w:rPr>
            </w:pPr>
            <w:r w:rsidRPr="001B58A7">
              <w:rPr>
                <w:rFonts w:ascii="Lato" w:hAnsi="Lato"/>
                <w:b/>
                <w:bCs/>
                <w:color w:val="FFFFFF" w:themeColor="background1"/>
                <w:sz w:val="20"/>
                <w:szCs w:val="20"/>
              </w:rPr>
              <w:t>Tutor Feedback Form</w:t>
            </w:r>
          </w:p>
        </w:tc>
      </w:tr>
      <w:tr w:rsidR="001B58A7" w:rsidRPr="001B58A7" w14:paraId="32F85C8C" w14:textId="77777777" w:rsidTr="00713EB2">
        <w:trPr>
          <w:trHeight w:val="284"/>
        </w:trPr>
        <w:tc>
          <w:tcPr>
            <w:tcW w:w="1334" w:type="pct"/>
            <w:tcBorders>
              <w:top w:val="single" w:sz="6" w:space="0" w:color="auto"/>
              <w:left w:val="single" w:sz="6" w:space="0" w:color="auto"/>
              <w:bottom w:val="single" w:sz="6" w:space="0" w:color="auto"/>
              <w:right w:val="single" w:sz="6" w:space="0" w:color="auto"/>
            </w:tcBorders>
            <w:vAlign w:val="center"/>
          </w:tcPr>
          <w:p w14:paraId="44570D37" w14:textId="77777777" w:rsidR="001B58A7" w:rsidRPr="001B58A7" w:rsidRDefault="001B58A7" w:rsidP="00736CC8">
            <w:pPr>
              <w:spacing w:after="0"/>
              <w:rPr>
                <w:rFonts w:ascii="Lato" w:hAnsi="Lato"/>
                <w:b/>
                <w:bCs/>
                <w:color w:val="FFFFFF" w:themeColor="background1"/>
                <w:sz w:val="20"/>
                <w:szCs w:val="20"/>
              </w:rPr>
            </w:pPr>
            <w:r w:rsidRPr="001B58A7">
              <w:rPr>
                <w:rFonts w:ascii="Lato" w:hAnsi="Lato"/>
                <w:b/>
                <w:bCs/>
                <w:sz w:val="20"/>
                <w:szCs w:val="20"/>
              </w:rPr>
              <w:t>Course</w:t>
            </w:r>
          </w:p>
        </w:tc>
        <w:tc>
          <w:tcPr>
            <w:tcW w:w="3666" w:type="pct"/>
            <w:gridSpan w:val="3"/>
            <w:tcBorders>
              <w:top w:val="single" w:sz="6" w:space="0" w:color="auto"/>
              <w:left w:val="single" w:sz="6" w:space="0" w:color="auto"/>
              <w:bottom w:val="single" w:sz="6" w:space="0" w:color="auto"/>
              <w:right w:val="single" w:sz="6" w:space="0" w:color="auto"/>
            </w:tcBorders>
            <w:vAlign w:val="center"/>
          </w:tcPr>
          <w:p w14:paraId="5AA2CF52" w14:textId="77777777" w:rsidR="001B58A7" w:rsidRPr="001B58A7" w:rsidRDefault="001B58A7" w:rsidP="00736CC8">
            <w:pPr>
              <w:spacing w:after="0"/>
              <w:rPr>
                <w:rFonts w:ascii="Lato" w:hAnsi="Lato"/>
                <w:b/>
                <w:bCs/>
                <w:color w:val="FFFFFF" w:themeColor="background1"/>
                <w:sz w:val="20"/>
                <w:szCs w:val="20"/>
              </w:rPr>
            </w:pPr>
            <w:r w:rsidRPr="001B58A7">
              <w:rPr>
                <w:rFonts w:ascii="Lato" w:eastAsia="Times New Roman" w:hAnsi="Lato"/>
                <w:b/>
                <w:bCs/>
                <w:kern w:val="0"/>
                <w:sz w:val="20"/>
                <w:szCs w:val="20"/>
                <w:lang w:eastAsia="en-GB"/>
                <w14:ligatures w14:val="none"/>
              </w:rPr>
              <w:t>T Level Foundation Year in Education and Early Years</w:t>
            </w:r>
          </w:p>
        </w:tc>
      </w:tr>
      <w:tr w:rsidR="001B58A7" w:rsidRPr="001B58A7" w14:paraId="4FF474C3" w14:textId="77777777" w:rsidTr="00713EB2">
        <w:trPr>
          <w:trHeight w:val="284"/>
        </w:trPr>
        <w:tc>
          <w:tcPr>
            <w:tcW w:w="1334" w:type="pct"/>
            <w:tcBorders>
              <w:top w:val="single" w:sz="6" w:space="0" w:color="auto"/>
              <w:left w:val="single" w:sz="6" w:space="0" w:color="auto"/>
              <w:bottom w:val="single" w:sz="6" w:space="0" w:color="auto"/>
              <w:right w:val="single" w:sz="6" w:space="0" w:color="auto"/>
            </w:tcBorders>
            <w:vAlign w:val="center"/>
          </w:tcPr>
          <w:p w14:paraId="7D0345F1" w14:textId="77777777" w:rsidR="001B58A7" w:rsidRPr="001B58A7" w:rsidRDefault="001B58A7" w:rsidP="00736CC8">
            <w:pPr>
              <w:spacing w:after="0"/>
              <w:rPr>
                <w:rFonts w:ascii="Lato" w:hAnsi="Lato"/>
                <w:b/>
                <w:bCs/>
                <w:color w:val="FFFFFF" w:themeColor="background1"/>
                <w:sz w:val="20"/>
                <w:szCs w:val="20"/>
              </w:rPr>
            </w:pPr>
            <w:r w:rsidRPr="001B58A7">
              <w:rPr>
                <w:rFonts w:ascii="Lato" w:eastAsia="Times New Roman" w:hAnsi="Lato"/>
                <w:b/>
                <w:bCs/>
                <w:kern w:val="0"/>
                <w:sz w:val="20"/>
                <w:szCs w:val="20"/>
                <w:lang w:eastAsia="en-GB"/>
                <w14:ligatures w14:val="none"/>
              </w:rPr>
              <w:t>Outcome</w:t>
            </w:r>
          </w:p>
        </w:tc>
        <w:tc>
          <w:tcPr>
            <w:tcW w:w="3666" w:type="pct"/>
            <w:gridSpan w:val="3"/>
            <w:tcBorders>
              <w:top w:val="single" w:sz="6" w:space="0" w:color="auto"/>
              <w:left w:val="single" w:sz="6" w:space="0" w:color="auto"/>
              <w:bottom w:val="single" w:sz="6" w:space="0" w:color="auto"/>
              <w:right w:val="single" w:sz="6" w:space="0" w:color="auto"/>
            </w:tcBorders>
            <w:vAlign w:val="center"/>
          </w:tcPr>
          <w:p w14:paraId="019F1BA7" w14:textId="77777777" w:rsidR="001B58A7" w:rsidRPr="001B58A7" w:rsidRDefault="001B58A7" w:rsidP="00736CC8">
            <w:pPr>
              <w:spacing w:after="0"/>
              <w:rPr>
                <w:rFonts w:ascii="Lato" w:hAnsi="Lato"/>
                <w:b/>
                <w:bCs/>
                <w:color w:val="FFFFFF" w:themeColor="background1"/>
                <w:sz w:val="20"/>
                <w:szCs w:val="20"/>
              </w:rPr>
            </w:pPr>
            <w:r w:rsidRPr="001B58A7">
              <w:rPr>
                <w:rFonts w:ascii="Lato" w:eastAsia="Times New Roman" w:hAnsi="Lato"/>
                <w:b/>
                <w:bCs/>
                <w:kern w:val="0"/>
                <w:sz w:val="20"/>
                <w:szCs w:val="20"/>
                <w:lang w:eastAsia="en-GB"/>
                <w14:ligatures w14:val="none"/>
              </w:rPr>
              <w:t>O3: Contribute to the assessment of children’s development</w:t>
            </w:r>
          </w:p>
        </w:tc>
      </w:tr>
      <w:tr w:rsidR="001B58A7" w:rsidRPr="001B58A7" w14:paraId="373A6689" w14:textId="77777777" w:rsidTr="00713EB2">
        <w:trPr>
          <w:trHeight w:val="284"/>
        </w:trPr>
        <w:tc>
          <w:tcPr>
            <w:tcW w:w="1334" w:type="pct"/>
            <w:tcBorders>
              <w:top w:val="single" w:sz="6" w:space="0" w:color="auto"/>
              <w:left w:val="single" w:sz="6" w:space="0" w:color="auto"/>
              <w:bottom w:val="single" w:sz="6" w:space="0" w:color="auto"/>
              <w:right w:val="single" w:sz="6" w:space="0" w:color="auto"/>
            </w:tcBorders>
            <w:vAlign w:val="center"/>
          </w:tcPr>
          <w:p w14:paraId="7030454A" w14:textId="77777777" w:rsidR="001B58A7" w:rsidRPr="001B58A7" w:rsidRDefault="001B58A7" w:rsidP="00736CC8">
            <w:pPr>
              <w:spacing w:after="0"/>
              <w:rPr>
                <w:rFonts w:ascii="Lato" w:hAnsi="Lato"/>
                <w:b/>
                <w:bCs/>
                <w:color w:val="FFFFFF" w:themeColor="background1"/>
                <w:sz w:val="20"/>
                <w:szCs w:val="20"/>
              </w:rPr>
            </w:pPr>
            <w:r w:rsidRPr="001B58A7">
              <w:rPr>
                <w:rFonts w:ascii="Lato" w:eastAsia="Times New Roman" w:hAnsi="Lato"/>
                <w:b/>
                <w:bCs/>
                <w:kern w:val="0"/>
                <w:sz w:val="20"/>
                <w:szCs w:val="20"/>
                <w:lang w:eastAsia="en-GB"/>
                <w14:ligatures w14:val="none"/>
              </w:rPr>
              <w:t>Student name</w:t>
            </w:r>
          </w:p>
        </w:tc>
        <w:tc>
          <w:tcPr>
            <w:tcW w:w="3666" w:type="pct"/>
            <w:gridSpan w:val="3"/>
            <w:vAlign w:val="center"/>
          </w:tcPr>
          <w:p w14:paraId="06DF1522" w14:textId="77777777" w:rsidR="001B58A7" w:rsidRPr="001B58A7" w:rsidRDefault="001B58A7" w:rsidP="00736CC8">
            <w:pPr>
              <w:spacing w:after="0"/>
              <w:rPr>
                <w:rFonts w:ascii="Lato" w:hAnsi="Lato"/>
                <w:b/>
                <w:bCs/>
                <w:color w:val="FFFFFF" w:themeColor="background1"/>
                <w:sz w:val="20"/>
                <w:szCs w:val="20"/>
              </w:rPr>
            </w:pPr>
          </w:p>
        </w:tc>
      </w:tr>
      <w:tr w:rsidR="001B58A7" w:rsidRPr="001B58A7" w14:paraId="1D08AAB6" w14:textId="77777777" w:rsidTr="00713EB2">
        <w:trPr>
          <w:trHeight w:val="284"/>
        </w:trPr>
        <w:tc>
          <w:tcPr>
            <w:tcW w:w="1334" w:type="pct"/>
            <w:tcBorders>
              <w:top w:val="single" w:sz="6" w:space="0" w:color="auto"/>
              <w:left w:val="single" w:sz="6" w:space="0" w:color="auto"/>
              <w:bottom w:val="single" w:sz="6" w:space="0" w:color="auto"/>
              <w:right w:val="single" w:sz="6" w:space="0" w:color="auto"/>
            </w:tcBorders>
            <w:vAlign w:val="center"/>
          </w:tcPr>
          <w:p w14:paraId="567C5D8D" w14:textId="77777777" w:rsidR="001B58A7" w:rsidRPr="001B58A7" w:rsidRDefault="001B58A7" w:rsidP="00736CC8">
            <w:pPr>
              <w:spacing w:after="0"/>
              <w:rPr>
                <w:rFonts w:ascii="Lato" w:hAnsi="Lato"/>
                <w:b/>
                <w:bCs/>
                <w:color w:val="FFFFFF" w:themeColor="background1"/>
                <w:sz w:val="20"/>
                <w:szCs w:val="20"/>
              </w:rPr>
            </w:pPr>
            <w:r w:rsidRPr="001B58A7">
              <w:rPr>
                <w:rFonts w:ascii="Lato" w:eastAsia="Times New Roman" w:hAnsi="Lato"/>
                <w:b/>
                <w:bCs/>
                <w:kern w:val="0"/>
                <w:sz w:val="20"/>
                <w:szCs w:val="20"/>
                <w:lang w:eastAsia="en-GB"/>
                <w14:ligatures w14:val="none"/>
              </w:rPr>
              <w:t>Date</w:t>
            </w:r>
          </w:p>
        </w:tc>
        <w:tc>
          <w:tcPr>
            <w:tcW w:w="3666" w:type="pct"/>
            <w:gridSpan w:val="3"/>
            <w:vAlign w:val="center"/>
          </w:tcPr>
          <w:p w14:paraId="7C1DC482" w14:textId="77777777" w:rsidR="001B58A7" w:rsidRPr="001B58A7" w:rsidRDefault="001B58A7" w:rsidP="00736CC8">
            <w:pPr>
              <w:spacing w:after="0"/>
              <w:rPr>
                <w:rFonts w:ascii="Lato" w:hAnsi="Lato"/>
                <w:b/>
                <w:bCs/>
                <w:color w:val="FFFFFF" w:themeColor="background1"/>
                <w:sz w:val="20"/>
                <w:szCs w:val="20"/>
              </w:rPr>
            </w:pPr>
          </w:p>
        </w:tc>
      </w:tr>
      <w:tr w:rsidR="001B58A7" w:rsidRPr="001B58A7" w14:paraId="2048DC20" w14:textId="77777777" w:rsidTr="00713EB2">
        <w:trPr>
          <w:trHeight w:val="284"/>
        </w:trPr>
        <w:tc>
          <w:tcPr>
            <w:tcW w:w="1334" w:type="pct"/>
            <w:tcBorders>
              <w:top w:val="single" w:sz="6" w:space="0" w:color="auto"/>
              <w:left w:val="single" w:sz="6" w:space="0" w:color="auto"/>
              <w:bottom w:val="single" w:sz="6" w:space="0" w:color="auto"/>
              <w:right w:val="single" w:sz="6" w:space="0" w:color="auto"/>
            </w:tcBorders>
            <w:vAlign w:val="center"/>
          </w:tcPr>
          <w:p w14:paraId="7089C8C7" w14:textId="77777777" w:rsidR="001B58A7" w:rsidRPr="001B58A7" w:rsidRDefault="001B58A7" w:rsidP="00736CC8">
            <w:pPr>
              <w:spacing w:after="0"/>
              <w:rPr>
                <w:rFonts w:ascii="Lato" w:hAnsi="Lato"/>
                <w:b/>
                <w:bCs/>
                <w:color w:val="FFFFFF" w:themeColor="background1"/>
                <w:sz w:val="20"/>
                <w:szCs w:val="20"/>
              </w:rPr>
            </w:pPr>
            <w:r w:rsidRPr="001B58A7">
              <w:rPr>
                <w:rFonts w:ascii="Lato" w:eastAsia="Times New Roman" w:hAnsi="Lato"/>
                <w:b/>
                <w:bCs/>
                <w:kern w:val="0"/>
                <w:sz w:val="20"/>
                <w:szCs w:val="20"/>
                <w:lang w:eastAsia="en-GB"/>
                <w14:ligatures w14:val="none"/>
              </w:rPr>
              <w:t>Assessment activity</w:t>
            </w:r>
          </w:p>
        </w:tc>
        <w:tc>
          <w:tcPr>
            <w:tcW w:w="3666" w:type="pct"/>
            <w:gridSpan w:val="3"/>
            <w:vAlign w:val="center"/>
          </w:tcPr>
          <w:p w14:paraId="70E87120" w14:textId="77777777" w:rsidR="001B58A7" w:rsidRPr="001B58A7" w:rsidRDefault="001B58A7" w:rsidP="00736CC8">
            <w:pPr>
              <w:spacing w:after="0"/>
              <w:rPr>
                <w:rFonts w:ascii="Lato" w:hAnsi="Lato"/>
                <w:b/>
                <w:bCs/>
                <w:color w:val="FFFFFF" w:themeColor="background1"/>
                <w:sz w:val="20"/>
                <w:szCs w:val="20"/>
              </w:rPr>
            </w:pPr>
          </w:p>
        </w:tc>
      </w:tr>
      <w:tr w:rsidR="001B58A7" w:rsidRPr="001B58A7" w14:paraId="071F4A8F" w14:textId="77777777" w:rsidTr="00AB4DEC">
        <w:trPr>
          <w:trHeight w:val="284"/>
        </w:trPr>
        <w:tc>
          <w:tcPr>
            <w:tcW w:w="2500" w:type="pct"/>
            <w:gridSpan w:val="2"/>
            <w:shd w:val="clear" w:color="auto" w:fill="01A1DF"/>
            <w:vAlign w:val="center"/>
          </w:tcPr>
          <w:p w14:paraId="26318913" w14:textId="5586F113" w:rsidR="001B58A7" w:rsidRPr="0003728A" w:rsidRDefault="001B58A7" w:rsidP="00736CC8">
            <w:pPr>
              <w:spacing w:after="0"/>
              <w:jc w:val="center"/>
              <w:rPr>
                <w:rFonts w:ascii="Lato" w:hAnsi="Lato"/>
                <w:b/>
                <w:bCs/>
                <w:color w:val="FFFFFF" w:themeColor="background1"/>
                <w:sz w:val="20"/>
                <w:szCs w:val="20"/>
              </w:rPr>
            </w:pPr>
            <w:r w:rsidRPr="0003728A">
              <w:rPr>
                <w:rFonts w:ascii="Lato" w:hAnsi="Lato"/>
                <w:b/>
                <w:bCs/>
                <w:color w:val="FFFFFF" w:themeColor="background1"/>
                <w:sz w:val="20"/>
                <w:szCs w:val="20"/>
              </w:rPr>
              <w:t xml:space="preserve">Knowledge </w:t>
            </w:r>
            <w:r w:rsidR="00F128E1" w:rsidRPr="0003728A">
              <w:rPr>
                <w:rFonts w:ascii="Lato" w:hAnsi="Lato"/>
                <w:b/>
                <w:bCs/>
                <w:color w:val="FFFFFF" w:themeColor="background1"/>
                <w:sz w:val="20"/>
                <w:szCs w:val="20"/>
              </w:rPr>
              <w:t>s</w:t>
            </w:r>
            <w:r w:rsidRPr="0003728A">
              <w:rPr>
                <w:rFonts w:ascii="Lato" w:hAnsi="Lato"/>
                <w:b/>
                <w:bCs/>
                <w:color w:val="FFFFFF" w:themeColor="background1"/>
                <w:sz w:val="20"/>
                <w:szCs w:val="20"/>
              </w:rPr>
              <w:t>tatements</w:t>
            </w:r>
          </w:p>
        </w:tc>
        <w:tc>
          <w:tcPr>
            <w:tcW w:w="2500" w:type="pct"/>
            <w:gridSpan w:val="2"/>
            <w:shd w:val="clear" w:color="auto" w:fill="01A1DF"/>
            <w:vAlign w:val="center"/>
          </w:tcPr>
          <w:p w14:paraId="55646263" w14:textId="0FF6F9B5" w:rsidR="001B58A7" w:rsidRPr="0003728A" w:rsidRDefault="001B58A7" w:rsidP="00736CC8">
            <w:pPr>
              <w:spacing w:after="0"/>
              <w:jc w:val="center"/>
              <w:rPr>
                <w:rFonts w:ascii="Lato" w:hAnsi="Lato"/>
                <w:b/>
                <w:bCs/>
                <w:color w:val="FFFFFF" w:themeColor="background1"/>
                <w:sz w:val="20"/>
                <w:szCs w:val="20"/>
              </w:rPr>
            </w:pPr>
            <w:r w:rsidRPr="0003728A">
              <w:rPr>
                <w:rFonts w:ascii="Lato" w:hAnsi="Lato"/>
                <w:b/>
                <w:bCs/>
                <w:color w:val="FFFFFF" w:themeColor="background1"/>
                <w:sz w:val="20"/>
                <w:szCs w:val="20"/>
              </w:rPr>
              <w:t xml:space="preserve">Tutor </w:t>
            </w:r>
            <w:r w:rsidR="00F128E1" w:rsidRPr="0003728A">
              <w:rPr>
                <w:rFonts w:ascii="Lato" w:hAnsi="Lato"/>
                <w:b/>
                <w:bCs/>
                <w:color w:val="FFFFFF" w:themeColor="background1"/>
                <w:sz w:val="20"/>
                <w:szCs w:val="20"/>
              </w:rPr>
              <w:t>c</w:t>
            </w:r>
            <w:r w:rsidRPr="0003728A">
              <w:rPr>
                <w:rFonts w:ascii="Lato" w:hAnsi="Lato"/>
                <w:b/>
                <w:bCs/>
                <w:color w:val="FFFFFF" w:themeColor="background1"/>
                <w:sz w:val="20"/>
                <w:szCs w:val="20"/>
              </w:rPr>
              <w:t>omments</w:t>
            </w:r>
          </w:p>
        </w:tc>
      </w:tr>
      <w:tr w:rsidR="001B58A7" w:rsidRPr="001B58A7" w14:paraId="6C54B885" w14:textId="77777777" w:rsidTr="00713EB2">
        <w:trPr>
          <w:trHeight w:val="284"/>
        </w:trPr>
        <w:tc>
          <w:tcPr>
            <w:tcW w:w="5000" w:type="pct"/>
            <w:gridSpan w:val="4"/>
            <w:shd w:val="clear" w:color="auto" w:fill="13416B"/>
            <w:vAlign w:val="center"/>
          </w:tcPr>
          <w:p w14:paraId="567BF437" w14:textId="77777777" w:rsidR="001B58A7" w:rsidRPr="001B58A7" w:rsidRDefault="001B58A7" w:rsidP="00736CC8">
            <w:pPr>
              <w:spacing w:after="0"/>
              <w:jc w:val="center"/>
              <w:rPr>
                <w:rFonts w:ascii="Lato" w:hAnsi="Lato"/>
                <w:b/>
                <w:bCs/>
                <w:color w:val="FFFFFF" w:themeColor="background1"/>
                <w:sz w:val="20"/>
                <w:szCs w:val="20"/>
              </w:rPr>
            </w:pPr>
            <w:r w:rsidRPr="001B58A7">
              <w:rPr>
                <w:rFonts w:ascii="Lato" w:hAnsi="Lato"/>
                <w:b/>
                <w:bCs/>
                <w:color w:val="FFFFFF" w:themeColor="background1"/>
                <w:sz w:val="20"/>
                <w:szCs w:val="20"/>
              </w:rPr>
              <w:t>O3 Knowledge Topic 1: Child development</w:t>
            </w:r>
          </w:p>
        </w:tc>
      </w:tr>
      <w:tr w:rsidR="001B58A7" w:rsidRPr="001B58A7" w14:paraId="3B8EED86" w14:textId="77777777" w:rsidTr="00713EB2">
        <w:trPr>
          <w:trHeight w:val="284"/>
        </w:trPr>
        <w:tc>
          <w:tcPr>
            <w:tcW w:w="2512" w:type="pct"/>
            <w:gridSpan w:val="3"/>
            <w:vAlign w:val="center"/>
          </w:tcPr>
          <w:p w14:paraId="0937BEA8" w14:textId="77777777" w:rsidR="001B58A7" w:rsidRPr="001B58A7" w:rsidRDefault="001B58A7" w:rsidP="00736CC8">
            <w:pPr>
              <w:spacing w:after="0"/>
              <w:rPr>
                <w:rFonts w:ascii="Lato" w:hAnsi="Lato"/>
                <w:b/>
                <w:bCs/>
                <w:sz w:val="20"/>
                <w:szCs w:val="20"/>
              </w:rPr>
            </w:pPr>
            <w:r w:rsidRPr="001B58A7">
              <w:rPr>
                <w:rFonts w:ascii="Lato" w:hAnsi="Lato"/>
                <w:b/>
                <w:bCs/>
                <w:sz w:val="20"/>
                <w:szCs w:val="20"/>
              </w:rPr>
              <w:t xml:space="preserve">K1 </w:t>
            </w:r>
            <w:r w:rsidRPr="001B58A7">
              <w:rPr>
                <w:rFonts w:ascii="Lato" w:hAnsi="Lato"/>
                <w:sz w:val="20"/>
                <w:szCs w:val="20"/>
              </w:rPr>
              <w:t>Primary areas of development from birth to 7 years: definitions and characteristics, expected patterns and key milestones for physical, communication and cognitive</w:t>
            </w:r>
          </w:p>
        </w:tc>
        <w:tc>
          <w:tcPr>
            <w:tcW w:w="2488" w:type="pct"/>
            <w:vAlign w:val="center"/>
          </w:tcPr>
          <w:p w14:paraId="3A99DBB8" w14:textId="77777777" w:rsidR="001B58A7" w:rsidRPr="001B58A7" w:rsidRDefault="001B58A7" w:rsidP="00736CC8">
            <w:pPr>
              <w:pStyle w:val="Default"/>
              <w:spacing w:line="276" w:lineRule="auto"/>
              <w:rPr>
                <w:rFonts w:ascii="Lato" w:hAnsi="Lato"/>
                <w:sz w:val="20"/>
                <w:szCs w:val="20"/>
              </w:rPr>
            </w:pPr>
          </w:p>
        </w:tc>
      </w:tr>
      <w:tr w:rsidR="001B58A7" w:rsidRPr="001B58A7" w14:paraId="6A7EA7B1" w14:textId="77777777" w:rsidTr="00713EB2">
        <w:trPr>
          <w:trHeight w:val="284"/>
        </w:trPr>
        <w:tc>
          <w:tcPr>
            <w:tcW w:w="2512" w:type="pct"/>
            <w:gridSpan w:val="3"/>
            <w:vAlign w:val="center"/>
          </w:tcPr>
          <w:p w14:paraId="753AF2B0" w14:textId="77777777" w:rsidR="001B58A7" w:rsidRPr="001B58A7" w:rsidRDefault="001B58A7" w:rsidP="00736CC8">
            <w:pPr>
              <w:spacing w:after="0"/>
              <w:rPr>
                <w:rFonts w:ascii="Lato" w:hAnsi="Lato"/>
                <w:b/>
                <w:bCs/>
                <w:sz w:val="20"/>
                <w:szCs w:val="20"/>
              </w:rPr>
            </w:pPr>
            <w:r w:rsidRPr="001B58A7">
              <w:rPr>
                <w:rFonts w:ascii="Lato" w:hAnsi="Lato"/>
                <w:b/>
                <w:bCs/>
                <w:sz w:val="20"/>
                <w:szCs w:val="20"/>
              </w:rPr>
              <w:t xml:space="preserve">K2 </w:t>
            </w:r>
            <w:r w:rsidRPr="001B58A7">
              <w:rPr>
                <w:rFonts w:ascii="Lato" w:hAnsi="Lato"/>
                <w:sz w:val="20"/>
                <w:szCs w:val="20"/>
              </w:rPr>
              <w:t>Factors which may impact on the primary areas of development</w:t>
            </w:r>
          </w:p>
        </w:tc>
        <w:tc>
          <w:tcPr>
            <w:tcW w:w="2488" w:type="pct"/>
            <w:vAlign w:val="center"/>
          </w:tcPr>
          <w:p w14:paraId="717D2EF0" w14:textId="77777777" w:rsidR="001B58A7" w:rsidRPr="001B58A7" w:rsidRDefault="001B58A7" w:rsidP="00736CC8">
            <w:pPr>
              <w:pStyle w:val="Default"/>
              <w:spacing w:line="276" w:lineRule="auto"/>
              <w:rPr>
                <w:rFonts w:ascii="Lato" w:hAnsi="Lato"/>
                <w:sz w:val="20"/>
                <w:szCs w:val="20"/>
              </w:rPr>
            </w:pPr>
          </w:p>
        </w:tc>
      </w:tr>
      <w:tr w:rsidR="001B58A7" w:rsidRPr="001B58A7" w14:paraId="0E04F493" w14:textId="77777777" w:rsidTr="00713EB2">
        <w:trPr>
          <w:trHeight w:val="284"/>
        </w:trPr>
        <w:tc>
          <w:tcPr>
            <w:tcW w:w="5000" w:type="pct"/>
            <w:gridSpan w:val="4"/>
            <w:shd w:val="clear" w:color="auto" w:fill="13416B"/>
            <w:vAlign w:val="center"/>
          </w:tcPr>
          <w:p w14:paraId="17F430E8" w14:textId="77777777" w:rsidR="001B58A7" w:rsidRPr="001B58A7" w:rsidRDefault="001B58A7" w:rsidP="00736CC8">
            <w:pPr>
              <w:spacing w:after="0"/>
              <w:jc w:val="center"/>
              <w:rPr>
                <w:rFonts w:ascii="Lato" w:hAnsi="Lato"/>
                <w:sz w:val="20"/>
                <w:szCs w:val="20"/>
              </w:rPr>
            </w:pPr>
            <w:r w:rsidRPr="001B58A7">
              <w:rPr>
                <w:rFonts w:ascii="Lato" w:hAnsi="Lato"/>
                <w:b/>
                <w:bCs/>
                <w:color w:val="FFFFFF" w:themeColor="background1"/>
                <w:sz w:val="20"/>
                <w:szCs w:val="20"/>
              </w:rPr>
              <w:t>O3 Knowledge Topic 2: Observations</w:t>
            </w:r>
          </w:p>
        </w:tc>
      </w:tr>
      <w:tr w:rsidR="001B58A7" w:rsidRPr="001B58A7" w14:paraId="4234E510" w14:textId="77777777" w:rsidTr="00713EB2">
        <w:trPr>
          <w:trHeight w:val="284"/>
        </w:trPr>
        <w:tc>
          <w:tcPr>
            <w:tcW w:w="2512" w:type="pct"/>
            <w:gridSpan w:val="3"/>
            <w:vAlign w:val="center"/>
          </w:tcPr>
          <w:p w14:paraId="6F275908" w14:textId="77777777" w:rsidR="001B58A7" w:rsidRPr="001B58A7" w:rsidRDefault="001B58A7" w:rsidP="00736CC8">
            <w:pPr>
              <w:spacing w:after="0"/>
              <w:rPr>
                <w:rFonts w:ascii="Lato" w:hAnsi="Lato"/>
                <w:sz w:val="20"/>
                <w:szCs w:val="20"/>
              </w:rPr>
            </w:pPr>
            <w:r w:rsidRPr="001B58A7">
              <w:rPr>
                <w:rFonts w:ascii="Lato" w:hAnsi="Lato"/>
                <w:b/>
                <w:bCs/>
                <w:sz w:val="20"/>
                <w:szCs w:val="20"/>
              </w:rPr>
              <w:t>K3</w:t>
            </w:r>
            <w:r w:rsidRPr="001B58A7">
              <w:rPr>
                <w:rFonts w:ascii="Lato" w:hAnsi="Lato"/>
                <w:sz w:val="20"/>
                <w:szCs w:val="20"/>
              </w:rPr>
              <w:t xml:space="preserve"> Methods of observation: types, characteristics, applications and suitability for different purposes</w:t>
            </w:r>
          </w:p>
        </w:tc>
        <w:tc>
          <w:tcPr>
            <w:tcW w:w="2488" w:type="pct"/>
            <w:vAlign w:val="center"/>
          </w:tcPr>
          <w:p w14:paraId="538F797F" w14:textId="77777777" w:rsidR="001B58A7" w:rsidRPr="001B58A7" w:rsidRDefault="001B58A7" w:rsidP="00736CC8">
            <w:pPr>
              <w:pStyle w:val="Default"/>
              <w:spacing w:line="276" w:lineRule="auto"/>
              <w:rPr>
                <w:rFonts w:ascii="Lato" w:hAnsi="Lato"/>
                <w:sz w:val="20"/>
                <w:szCs w:val="20"/>
              </w:rPr>
            </w:pPr>
          </w:p>
        </w:tc>
      </w:tr>
      <w:tr w:rsidR="001B58A7" w:rsidRPr="001B58A7" w14:paraId="3D41A49B" w14:textId="77777777" w:rsidTr="00713EB2">
        <w:trPr>
          <w:trHeight w:val="284"/>
        </w:trPr>
        <w:tc>
          <w:tcPr>
            <w:tcW w:w="2512" w:type="pct"/>
            <w:gridSpan w:val="3"/>
            <w:vAlign w:val="center"/>
          </w:tcPr>
          <w:p w14:paraId="02446E2F" w14:textId="77777777" w:rsidR="001B58A7" w:rsidRPr="001B58A7" w:rsidRDefault="001B58A7" w:rsidP="00736CC8">
            <w:pPr>
              <w:spacing w:after="0"/>
              <w:rPr>
                <w:rFonts w:ascii="Lato" w:hAnsi="Lato"/>
                <w:sz w:val="20"/>
                <w:szCs w:val="20"/>
              </w:rPr>
            </w:pPr>
            <w:r w:rsidRPr="001B58A7">
              <w:rPr>
                <w:rFonts w:ascii="Lato" w:hAnsi="Lato"/>
                <w:b/>
                <w:bCs/>
                <w:sz w:val="20"/>
                <w:szCs w:val="20"/>
              </w:rPr>
              <w:t>K4</w:t>
            </w:r>
            <w:r w:rsidRPr="001B58A7">
              <w:rPr>
                <w:rFonts w:ascii="Lato" w:hAnsi="Lato"/>
                <w:sz w:val="20"/>
                <w:szCs w:val="20"/>
              </w:rPr>
              <w:t xml:space="preserve"> Factors to consider when undertaking observation: accuracy, objectivity, confidentiality and recognising bias</w:t>
            </w:r>
          </w:p>
        </w:tc>
        <w:tc>
          <w:tcPr>
            <w:tcW w:w="2488" w:type="pct"/>
            <w:vAlign w:val="center"/>
          </w:tcPr>
          <w:p w14:paraId="1643AC9C" w14:textId="77777777" w:rsidR="001B58A7" w:rsidRPr="001B58A7" w:rsidRDefault="001B58A7" w:rsidP="00736CC8">
            <w:pPr>
              <w:pStyle w:val="Default"/>
              <w:spacing w:line="276" w:lineRule="auto"/>
              <w:rPr>
                <w:rFonts w:ascii="Lato" w:hAnsi="Lato"/>
                <w:sz w:val="20"/>
                <w:szCs w:val="20"/>
              </w:rPr>
            </w:pPr>
          </w:p>
        </w:tc>
      </w:tr>
      <w:tr w:rsidR="001B58A7" w:rsidRPr="001B58A7" w14:paraId="1B374022" w14:textId="77777777" w:rsidTr="00713EB2">
        <w:trPr>
          <w:trHeight w:val="284"/>
        </w:trPr>
        <w:tc>
          <w:tcPr>
            <w:tcW w:w="2512" w:type="pct"/>
            <w:gridSpan w:val="3"/>
            <w:vAlign w:val="center"/>
          </w:tcPr>
          <w:p w14:paraId="1A54A72D" w14:textId="77777777" w:rsidR="001B58A7" w:rsidRPr="001B58A7" w:rsidRDefault="001B58A7" w:rsidP="00736CC8">
            <w:pPr>
              <w:spacing w:after="0"/>
              <w:rPr>
                <w:rFonts w:ascii="Lato" w:hAnsi="Lato"/>
                <w:sz w:val="20"/>
                <w:szCs w:val="20"/>
              </w:rPr>
            </w:pPr>
            <w:r w:rsidRPr="001B58A7">
              <w:rPr>
                <w:rFonts w:ascii="Lato" w:hAnsi="Lato"/>
                <w:b/>
                <w:bCs/>
                <w:sz w:val="20"/>
                <w:szCs w:val="20"/>
              </w:rPr>
              <w:t>K5</w:t>
            </w:r>
            <w:r w:rsidRPr="001B58A7">
              <w:rPr>
                <w:rFonts w:ascii="Lato" w:hAnsi="Lato"/>
                <w:sz w:val="20"/>
                <w:szCs w:val="20"/>
              </w:rPr>
              <w:t xml:space="preserve"> Purposes of observation: identify developmental progress, inform planning and adhering to national assessment requirements</w:t>
            </w:r>
          </w:p>
        </w:tc>
        <w:tc>
          <w:tcPr>
            <w:tcW w:w="2488" w:type="pct"/>
            <w:vAlign w:val="center"/>
          </w:tcPr>
          <w:p w14:paraId="3C9E2D29" w14:textId="77777777" w:rsidR="001B58A7" w:rsidRPr="001B58A7" w:rsidRDefault="001B58A7" w:rsidP="00736CC8">
            <w:pPr>
              <w:pStyle w:val="Default"/>
              <w:spacing w:line="276" w:lineRule="auto"/>
              <w:rPr>
                <w:rFonts w:ascii="Lato" w:hAnsi="Lato"/>
                <w:sz w:val="20"/>
                <w:szCs w:val="20"/>
              </w:rPr>
            </w:pPr>
          </w:p>
        </w:tc>
      </w:tr>
      <w:tr w:rsidR="001B58A7" w:rsidRPr="001B58A7" w14:paraId="00ADEFEE" w14:textId="77777777" w:rsidTr="00713EB2">
        <w:trPr>
          <w:trHeight w:val="284"/>
        </w:trPr>
        <w:tc>
          <w:tcPr>
            <w:tcW w:w="5000" w:type="pct"/>
            <w:gridSpan w:val="4"/>
            <w:shd w:val="clear" w:color="auto" w:fill="13416B"/>
            <w:vAlign w:val="center"/>
          </w:tcPr>
          <w:p w14:paraId="31A421B5" w14:textId="77777777" w:rsidR="001B58A7" w:rsidRPr="001B58A7" w:rsidRDefault="001B58A7" w:rsidP="00736CC8">
            <w:pPr>
              <w:spacing w:after="0"/>
              <w:jc w:val="center"/>
              <w:rPr>
                <w:rFonts w:ascii="Lato" w:hAnsi="Lato"/>
                <w:b/>
                <w:bCs/>
                <w:sz w:val="20"/>
                <w:szCs w:val="20"/>
              </w:rPr>
            </w:pPr>
            <w:r w:rsidRPr="001B58A7">
              <w:rPr>
                <w:rFonts w:ascii="Lato" w:hAnsi="Lato"/>
                <w:b/>
                <w:bCs/>
                <w:color w:val="FFFFFF" w:themeColor="background1"/>
                <w:sz w:val="20"/>
                <w:szCs w:val="20"/>
              </w:rPr>
              <w:t>O3 Knowledge Topic 3: Assessment</w:t>
            </w:r>
          </w:p>
        </w:tc>
      </w:tr>
      <w:tr w:rsidR="001B58A7" w:rsidRPr="001B58A7" w14:paraId="7BF9F605" w14:textId="77777777" w:rsidTr="00713EB2">
        <w:trPr>
          <w:trHeight w:val="284"/>
        </w:trPr>
        <w:tc>
          <w:tcPr>
            <w:tcW w:w="2512" w:type="pct"/>
            <w:gridSpan w:val="3"/>
            <w:vAlign w:val="center"/>
          </w:tcPr>
          <w:p w14:paraId="2BDA2267" w14:textId="77777777" w:rsidR="001B58A7" w:rsidRPr="001B58A7" w:rsidRDefault="001B58A7" w:rsidP="00736CC8">
            <w:pPr>
              <w:spacing w:after="0"/>
              <w:rPr>
                <w:rFonts w:ascii="Lato" w:hAnsi="Lato"/>
                <w:b/>
                <w:bCs/>
                <w:sz w:val="20"/>
                <w:szCs w:val="20"/>
              </w:rPr>
            </w:pPr>
            <w:r w:rsidRPr="001B58A7">
              <w:rPr>
                <w:rFonts w:ascii="Lato" w:hAnsi="Lato"/>
                <w:b/>
                <w:bCs/>
                <w:sz w:val="20"/>
                <w:szCs w:val="20"/>
              </w:rPr>
              <w:t xml:space="preserve">K6 </w:t>
            </w:r>
            <w:r w:rsidRPr="001B58A7">
              <w:rPr>
                <w:rFonts w:ascii="Lato" w:hAnsi="Lato"/>
                <w:sz w:val="20"/>
                <w:szCs w:val="20"/>
              </w:rPr>
              <w:t>National assessments: purpose and information requirements for different age ranges</w:t>
            </w:r>
          </w:p>
        </w:tc>
        <w:tc>
          <w:tcPr>
            <w:tcW w:w="2488" w:type="pct"/>
            <w:vAlign w:val="center"/>
          </w:tcPr>
          <w:p w14:paraId="6A6691F3" w14:textId="77777777" w:rsidR="001B58A7" w:rsidRPr="001B58A7" w:rsidRDefault="001B58A7" w:rsidP="00736CC8">
            <w:pPr>
              <w:pStyle w:val="Default"/>
              <w:spacing w:line="276" w:lineRule="auto"/>
              <w:rPr>
                <w:rFonts w:ascii="Lato" w:hAnsi="Lato"/>
                <w:sz w:val="20"/>
                <w:szCs w:val="20"/>
              </w:rPr>
            </w:pPr>
          </w:p>
        </w:tc>
      </w:tr>
      <w:tr w:rsidR="001B58A7" w:rsidRPr="001B58A7" w14:paraId="7957DB27" w14:textId="77777777" w:rsidTr="00713EB2">
        <w:trPr>
          <w:trHeight w:val="284"/>
        </w:trPr>
        <w:tc>
          <w:tcPr>
            <w:tcW w:w="2512" w:type="pct"/>
            <w:gridSpan w:val="3"/>
            <w:vAlign w:val="center"/>
          </w:tcPr>
          <w:p w14:paraId="3F602523" w14:textId="77777777" w:rsidR="001B58A7" w:rsidRPr="001B58A7" w:rsidRDefault="001B58A7" w:rsidP="00736CC8">
            <w:pPr>
              <w:spacing w:after="0"/>
              <w:rPr>
                <w:rFonts w:ascii="Lato" w:hAnsi="Lato"/>
                <w:b/>
                <w:bCs/>
                <w:sz w:val="20"/>
                <w:szCs w:val="20"/>
              </w:rPr>
            </w:pPr>
            <w:r w:rsidRPr="001B58A7">
              <w:rPr>
                <w:rFonts w:ascii="Lato" w:hAnsi="Lato"/>
                <w:b/>
                <w:bCs/>
                <w:sz w:val="20"/>
                <w:szCs w:val="20"/>
              </w:rPr>
              <w:t xml:space="preserve">K7 </w:t>
            </w:r>
            <w:r w:rsidRPr="001B58A7">
              <w:rPr>
                <w:rFonts w:ascii="Lato" w:hAnsi="Lato"/>
                <w:sz w:val="20"/>
                <w:szCs w:val="20"/>
              </w:rPr>
              <w:t>Types of assessments: characteristics and purpose</w:t>
            </w:r>
          </w:p>
        </w:tc>
        <w:tc>
          <w:tcPr>
            <w:tcW w:w="2488" w:type="pct"/>
            <w:vAlign w:val="center"/>
          </w:tcPr>
          <w:p w14:paraId="667D8B5A" w14:textId="77777777" w:rsidR="001B58A7" w:rsidRPr="001B58A7" w:rsidRDefault="001B58A7" w:rsidP="00736CC8">
            <w:pPr>
              <w:pStyle w:val="Default"/>
              <w:spacing w:line="276" w:lineRule="auto"/>
              <w:rPr>
                <w:rFonts w:ascii="Lato" w:hAnsi="Lato"/>
                <w:sz w:val="20"/>
                <w:szCs w:val="20"/>
              </w:rPr>
            </w:pPr>
          </w:p>
        </w:tc>
      </w:tr>
      <w:tr w:rsidR="001B58A7" w:rsidRPr="001B58A7" w14:paraId="41496051" w14:textId="77777777" w:rsidTr="00713EB2">
        <w:trPr>
          <w:trHeight w:val="284"/>
        </w:trPr>
        <w:tc>
          <w:tcPr>
            <w:tcW w:w="5000" w:type="pct"/>
            <w:gridSpan w:val="4"/>
            <w:shd w:val="clear" w:color="auto" w:fill="13416B"/>
            <w:vAlign w:val="center"/>
          </w:tcPr>
          <w:p w14:paraId="3A7F50BE" w14:textId="77777777" w:rsidR="001B58A7" w:rsidRPr="001B58A7" w:rsidRDefault="001B58A7" w:rsidP="00736CC8">
            <w:pPr>
              <w:spacing w:after="0"/>
              <w:jc w:val="center"/>
              <w:rPr>
                <w:rFonts w:ascii="Lato" w:hAnsi="Lato"/>
                <w:b/>
                <w:bCs/>
                <w:sz w:val="20"/>
                <w:szCs w:val="20"/>
                <w:u w:val="single"/>
              </w:rPr>
            </w:pPr>
            <w:r w:rsidRPr="001B58A7">
              <w:rPr>
                <w:rFonts w:ascii="Lato" w:hAnsi="Lato"/>
                <w:b/>
                <w:bCs/>
                <w:color w:val="FFFFFF" w:themeColor="background1"/>
                <w:sz w:val="20"/>
                <w:szCs w:val="20"/>
              </w:rPr>
              <w:t>O3 Knowledge Topic 4: People</w:t>
            </w:r>
          </w:p>
        </w:tc>
      </w:tr>
      <w:tr w:rsidR="001B58A7" w:rsidRPr="001B58A7" w14:paraId="59DD2B05" w14:textId="77777777" w:rsidTr="00713EB2">
        <w:trPr>
          <w:trHeight w:val="284"/>
        </w:trPr>
        <w:tc>
          <w:tcPr>
            <w:tcW w:w="2512" w:type="pct"/>
            <w:gridSpan w:val="3"/>
            <w:vAlign w:val="center"/>
          </w:tcPr>
          <w:p w14:paraId="3700CE5B" w14:textId="77777777" w:rsidR="001B58A7" w:rsidRPr="001B58A7" w:rsidRDefault="001B58A7" w:rsidP="00736CC8">
            <w:pPr>
              <w:spacing w:after="0"/>
              <w:rPr>
                <w:rFonts w:ascii="Lato" w:hAnsi="Lato"/>
                <w:sz w:val="20"/>
                <w:szCs w:val="20"/>
              </w:rPr>
            </w:pPr>
            <w:r w:rsidRPr="001B58A7">
              <w:rPr>
                <w:rFonts w:ascii="Lato" w:hAnsi="Lato"/>
                <w:b/>
                <w:bCs/>
                <w:sz w:val="20"/>
                <w:szCs w:val="20"/>
              </w:rPr>
              <w:t xml:space="preserve">K8 </w:t>
            </w:r>
            <w:r w:rsidRPr="001B58A7">
              <w:rPr>
                <w:rFonts w:ascii="Lato" w:hAnsi="Lato"/>
                <w:sz w:val="20"/>
                <w:szCs w:val="20"/>
              </w:rPr>
              <w:t>Equity, diversity and inclusion: definitions, principles, typical content of organisational policies, value of an equal, diverse and inclusive workforce for an organisation, potential issues associated with different roles and activities, reasonable adjustments, the effect of unconscious bias on performance</w:t>
            </w:r>
          </w:p>
        </w:tc>
        <w:tc>
          <w:tcPr>
            <w:tcW w:w="2488" w:type="pct"/>
            <w:vAlign w:val="center"/>
          </w:tcPr>
          <w:p w14:paraId="34F9451D" w14:textId="77777777" w:rsidR="001B58A7" w:rsidRPr="001B58A7" w:rsidRDefault="001B58A7" w:rsidP="00736CC8">
            <w:pPr>
              <w:pStyle w:val="Default"/>
              <w:spacing w:line="276" w:lineRule="auto"/>
              <w:rPr>
                <w:rFonts w:ascii="Lato" w:hAnsi="Lato"/>
                <w:sz w:val="20"/>
                <w:szCs w:val="20"/>
              </w:rPr>
            </w:pPr>
          </w:p>
        </w:tc>
      </w:tr>
      <w:tr w:rsidR="001B58A7" w:rsidRPr="001B58A7" w14:paraId="4C60BA93" w14:textId="77777777" w:rsidTr="00713EB2">
        <w:trPr>
          <w:trHeight w:val="284"/>
        </w:trPr>
        <w:tc>
          <w:tcPr>
            <w:tcW w:w="2512" w:type="pct"/>
            <w:gridSpan w:val="3"/>
            <w:vAlign w:val="center"/>
          </w:tcPr>
          <w:p w14:paraId="14C85595" w14:textId="77777777" w:rsidR="001B58A7" w:rsidRPr="001B58A7" w:rsidRDefault="001B58A7" w:rsidP="00736CC8">
            <w:pPr>
              <w:spacing w:after="0"/>
              <w:rPr>
                <w:rFonts w:ascii="Lato" w:hAnsi="Lato"/>
                <w:b/>
                <w:bCs/>
                <w:sz w:val="20"/>
                <w:szCs w:val="20"/>
              </w:rPr>
            </w:pPr>
            <w:r w:rsidRPr="001B58A7">
              <w:rPr>
                <w:rFonts w:ascii="Lato" w:hAnsi="Lato"/>
                <w:b/>
                <w:bCs/>
                <w:sz w:val="20"/>
                <w:szCs w:val="20"/>
              </w:rPr>
              <w:t xml:space="preserve">K9 </w:t>
            </w:r>
            <w:r w:rsidRPr="001B58A7">
              <w:rPr>
                <w:rFonts w:ascii="Lato" w:hAnsi="Lato"/>
                <w:sz w:val="20"/>
                <w:szCs w:val="20"/>
              </w:rPr>
              <w:t>Ethics: definition, characteristics of ethical behaviour</w:t>
            </w:r>
          </w:p>
        </w:tc>
        <w:tc>
          <w:tcPr>
            <w:tcW w:w="2488" w:type="pct"/>
            <w:vAlign w:val="center"/>
          </w:tcPr>
          <w:p w14:paraId="6487E4C8" w14:textId="77777777" w:rsidR="001B58A7" w:rsidRPr="001B58A7" w:rsidRDefault="001B58A7" w:rsidP="00736CC8">
            <w:pPr>
              <w:pStyle w:val="Default"/>
              <w:spacing w:line="276" w:lineRule="auto"/>
              <w:rPr>
                <w:rFonts w:ascii="Lato" w:hAnsi="Lato"/>
                <w:sz w:val="20"/>
                <w:szCs w:val="20"/>
              </w:rPr>
            </w:pPr>
          </w:p>
        </w:tc>
      </w:tr>
      <w:tr w:rsidR="001B58A7" w:rsidRPr="001B58A7" w14:paraId="78B4AA6B" w14:textId="77777777" w:rsidTr="00713EB2">
        <w:trPr>
          <w:trHeight w:val="284"/>
        </w:trPr>
        <w:tc>
          <w:tcPr>
            <w:tcW w:w="2512" w:type="pct"/>
            <w:gridSpan w:val="3"/>
            <w:vAlign w:val="center"/>
          </w:tcPr>
          <w:p w14:paraId="35E28526" w14:textId="77777777" w:rsidR="001B58A7" w:rsidRPr="001B58A7" w:rsidRDefault="001B58A7" w:rsidP="00736CC8">
            <w:pPr>
              <w:spacing w:after="0"/>
              <w:rPr>
                <w:rFonts w:ascii="Lato" w:hAnsi="Lato"/>
                <w:sz w:val="20"/>
                <w:szCs w:val="20"/>
              </w:rPr>
            </w:pPr>
            <w:r w:rsidRPr="001B58A7">
              <w:rPr>
                <w:rFonts w:ascii="Lato" w:hAnsi="Lato"/>
                <w:b/>
                <w:bCs/>
                <w:sz w:val="20"/>
                <w:szCs w:val="20"/>
              </w:rPr>
              <w:t>K10</w:t>
            </w:r>
            <w:r w:rsidRPr="001B58A7">
              <w:rPr>
                <w:rFonts w:ascii="Lato" w:hAnsi="Lato"/>
                <w:sz w:val="20"/>
                <w:szCs w:val="20"/>
              </w:rPr>
              <w:t xml:space="preserve"> Team dynamics: characteristics of effective teams, team formation and development principles and processes, team dynamics and expectations of effective team members, qualities of an effective team member and roles and responsibilities of team members</w:t>
            </w:r>
          </w:p>
        </w:tc>
        <w:tc>
          <w:tcPr>
            <w:tcW w:w="2488" w:type="pct"/>
            <w:vAlign w:val="center"/>
          </w:tcPr>
          <w:p w14:paraId="4E1AE449" w14:textId="77777777" w:rsidR="001B58A7" w:rsidRPr="001B58A7" w:rsidRDefault="001B58A7" w:rsidP="00736CC8">
            <w:pPr>
              <w:pStyle w:val="Default"/>
              <w:spacing w:line="276" w:lineRule="auto"/>
              <w:rPr>
                <w:rFonts w:ascii="Lato" w:hAnsi="Lato"/>
                <w:sz w:val="20"/>
                <w:szCs w:val="20"/>
              </w:rPr>
            </w:pPr>
          </w:p>
        </w:tc>
      </w:tr>
      <w:tr w:rsidR="001B58A7" w:rsidRPr="001B58A7" w14:paraId="364183EA" w14:textId="77777777" w:rsidTr="00713EB2">
        <w:trPr>
          <w:trHeight w:val="284"/>
        </w:trPr>
        <w:tc>
          <w:tcPr>
            <w:tcW w:w="2512" w:type="pct"/>
            <w:gridSpan w:val="3"/>
            <w:vAlign w:val="center"/>
          </w:tcPr>
          <w:p w14:paraId="45FACC46" w14:textId="77777777" w:rsidR="001B58A7" w:rsidRPr="001B58A7" w:rsidRDefault="001B58A7" w:rsidP="00736CC8">
            <w:pPr>
              <w:spacing w:after="0"/>
              <w:rPr>
                <w:rFonts w:ascii="Lato" w:hAnsi="Lato"/>
                <w:sz w:val="20"/>
                <w:szCs w:val="20"/>
              </w:rPr>
            </w:pPr>
            <w:r w:rsidRPr="001B58A7">
              <w:rPr>
                <w:rFonts w:ascii="Lato" w:hAnsi="Lato"/>
                <w:b/>
                <w:bCs/>
                <w:sz w:val="20"/>
                <w:szCs w:val="20"/>
              </w:rPr>
              <w:t>K11</w:t>
            </w:r>
            <w:r w:rsidRPr="001B58A7">
              <w:rPr>
                <w:rFonts w:ascii="Lato" w:hAnsi="Lato"/>
                <w:sz w:val="20"/>
                <w:szCs w:val="20"/>
              </w:rPr>
              <w:t xml:space="preserve"> Professional behaviours: definitions and how behaviours are demonstrated</w:t>
            </w:r>
          </w:p>
        </w:tc>
        <w:tc>
          <w:tcPr>
            <w:tcW w:w="2488" w:type="pct"/>
            <w:vAlign w:val="center"/>
          </w:tcPr>
          <w:p w14:paraId="417B6795" w14:textId="77777777" w:rsidR="001B58A7" w:rsidRPr="001B58A7" w:rsidRDefault="001B58A7" w:rsidP="00736CC8">
            <w:pPr>
              <w:pStyle w:val="Default"/>
              <w:spacing w:line="276" w:lineRule="auto"/>
              <w:rPr>
                <w:rFonts w:ascii="Lato" w:hAnsi="Lato"/>
                <w:sz w:val="20"/>
                <w:szCs w:val="20"/>
              </w:rPr>
            </w:pPr>
          </w:p>
        </w:tc>
      </w:tr>
    </w:tbl>
    <w:p w14:paraId="0E3A11F7" w14:textId="1A29C464" w:rsidR="00B947CD" w:rsidRDefault="00B947CD" w:rsidP="00B947CD">
      <w:pPr>
        <w:spacing w:after="0" w:line="240" w:lineRule="auto"/>
      </w:pPr>
      <w:r>
        <w:br w:type="page"/>
      </w:r>
    </w:p>
    <w:tbl>
      <w:tblPr>
        <w:tblStyle w:val="TableGrid1"/>
        <w:tblW w:w="5000" w:type="pct"/>
        <w:tblLook w:val="04A0" w:firstRow="1" w:lastRow="0" w:firstColumn="1" w:lastColumn="0" w:noHBand="0" w:noVBand="1"/>
      </w:tblPr>
      <w:tblGrid>
        <w:gridCol w:w="4837"/>
        <w:gridCol w:w="4791"/>
      </w:tblGrid>
      <w:tr w:rsidR="001B58A7" w:rsidRPr="001B58A7" w14:paraId="4B028451" w14:textId="77777777" w:rsidTr="00713EB2">
        <w:trPr>
          <w:trHeight w:val="284"/>
        </w:trPr>
        <w:tc>
          <w:tcPr>
            <w:tcW w:w="5000" w:type="pct"/>
            <w:gridSpan w:val="2"/>
            <w:shd w:val="clear" w:color="auto" w:fill="13416B"/>
            <w:vAlign w:val="center"/>
          </w:tcPr>
          <w:p w14:paraId="0A6E781C" w14:textId="77777777" w:rsidR="001B58A7" w:rsidRPr="001B58A7" w:rsidRDefault="001B58A7" w:rsidP="00736CC8">
            <w:pPr>
              <w:spacing w:after="0"/>
              <w:jc w:val="center"/>
              <w:rPr>
                <w:rFonts w:ascii="Lato" w:hAnsi="Lato"/>
                <w:sz w:val="20"/>
                <w:szCs w:val="20"/>
              </w:rPr>
            </w:pPr>
            <w:r w:rsidRPr="001B58A7">
              <w:rPr>
                <w:rFonts w:ascii="Lato" w:hAnsi="Lato"/>
                <w:b/>
                <w:bCs/>
                <w:color w:val="FFFFFF" w:themeColor="background1"/>
                <w:sz w:val="20"/>
                <w:szCs w:val="20"/>
              </w:rPr>
              <w:lastRenderedPageBreak/>
              <w:t>O3 Knowledge Topic 5: Information and data</w:t>
            </w:r>
          </w:p>
        </w:tc>
      </w:tr>
      <w:tr w:rsidR="001B58A7" w:rsidRPr="001B58A7" w14:paraId="3CBD41E4" w14:textId="77777777" w:rsidTr="00713EB2">
        <w:trPr>
          <w:trHeight w:val="284"/>
        </w:trPr>
        <w:tc>
          <w:tcPr>
            <w:tcW w:w="2512" w:type="pct"/>
            <w:vAlign w:val="center"/>
          </w:tcPr>
          <w:p w14:paraId="3A9AEF78" w14:textId="77777777" w:rsidR="001B58A7" w:rsidRPr="001B58A7" w:rsidRDefault="001B58A7" w:rsidP="00736CC8">
            <w:pPr>
              <w:spacing w:after="0"/>
              <w:rPr>
                <w:rFonts w:ascii="Lato" w:hAnsi="Lato"/>
                <w:sz w:val="20"/>
                <w:szCs w:val="20"/>
              </w:rPr>
            </w:pPr>
            <w:r w:rsidRPr="001B58A7">
              <w:rPr>
                <w:rFonts w:ascii="Lato" w:hAnsi="Lato"/>
                <w:b/>
                <w:bCs/>
                <w:sz w:val="20"/>
                <w:szCs w:val="20"/>
              </w:rPr>
              <w:t>K12</w:t>
            </w:r>
            <w:r w:rsidRPr="001B58A7">
              <w:rPr>
                <w:rFonts w:ascii="Lato" w:hAnsi="Lato"/>
                <w:sz w:val="20"/>
                <w:szCs w:val="20"/>
              </w:rPr>
              <w:t xml:space="preserve"> Types of information and data created and recorded when reporting on children’s development</w:t>
            </w:r>
          </w:p>
        </w:tc>
        <w:tc>
          <w:tcPr>
            <w:tcW w:w="2488" w:type="pct"/>
            <w:vAlign w:val="center"/>
          </w:tcPr>
          <w:p w14:paraId="64E1927A" w14:textId="77777777" w:rsidR="001B58A7" w:rsidRPr="001B58A7" w:rsidRDefault="001B58A7" w:rsidP="00736CC8">
            <w:pPr>
              <w:pStyle w:val="Default"/>
              <w:spacing w:line="276" w:lineRule="auto"/>
              <w:rPr>
                <w:rFonts w:ascii="Lato" w:hAnsi="Lato"/>
                <w:sz w:val="20"/>
                <w:szCs w:val="20"/>
              </w:rPr>
            </w:pPr>
          </w:p>
        </w:tc>
      </w:tr>
      <w:tr w:rsidR="001B58A7" w:rsidRPr="001B58A7" w14:paraId="5E9CFB34" w14:textId="77777777" w:rsidTr="00713EB2">
        <w:trPr>
          <w:trHeight w:val="284"/>
        </w:trPr>
        <w:tc>
          <w:tcPr>
            <w:tcW w:w="2512" w:type="pct"/>
            <w:vAlign w:val="center"/>
          </w:tcPr>
          <w:p w14:paraId="43958D10" w14:textId="77777777" w:rsidR="001B58A7" w:rsidRPr="001B58A7" w:rsidRDefault="001B58A7" w:rsidP="00736CC8">
            <w:pPr>
              <w:spacing w:after="0"/>
              <w:rPr>
                <w:rFonts w:ascii="Lato" w:hAnsi="Lato"/>
                <w:sz w:val="20"/>
                <w:szCs w:val="20"/>
              </w:rPr>
            </w:pPr>
            <w:r w:rsidRPr="001B58A7">
              <w:rPr>
                <w:rFonts w:ascii="Lato" w:hAnsi="Lato"/>
                <w:b/>
                <w:bCs/>
                <w:sz w:val="20"/>
                <w:szCs w:val="20"/>
              </w:rPr>
              <w:t>K13</w:t>
            </w:r>
            <w:r w:rsidRPr="001B58A7">
              <w:rPr>
                <w:rFonts w:ascii="Lato" w:hAnsi="Lato"/>
                <w:sz w:val="20"/>
                <w:szCs w:val="20"/>
              </w:rPr>
              <w:t xml:space="preserve"> Factors to consider when using information and data: confidentiality, privacy, intellectual property and security</w:t>
            </w:r>
          </w:p>
        </w:tc>
        <w:tc>
          <w:tcPr>
            <w:tcW w:w="2488" w:type="pct"/>
            <w:vAlign w:val="center"/>
          </w:tcPr>
          <w:p w14:paraId="5B51725B" w14:textId="77777777" w:rsidR="001B58A7" w:rsidRPr="001B58A7" w:rsidRDefault="001B58A7" w:rsidP="00736CC8">
            <w:pPr>
              <w:pStyle w:val="Default"/>
              <w:spacing w:line="276" w:lineRule="auto"/>
              <w:rPr>
                <w:rFonts w:ascii="Lato" w:hAnsi="Lato"/>
                <w:sz w:val="20"/>
                <w:szCs w:val="20"/>
              </w:rPr>
            </w:pPr>
          </w:p>
        </w:tc>
      </w:tr>
      <w:tr w:rsidR="001B58A7" w:rsidRPr="001B58A7" w14:paraId="75A1BDD4" w14:textId="77777777" w:rsidTr="00713EB2">
        <w:trPr>
          <w:trHeight w:val="284"/>
        </w:trPr>
        <w:tc>
          <w:tcPr>
            <w:tcW w:w="5000" w:type="pct"/>
            <w:gridSpan w:val="2"/>
            <w:shd w:val="clear" w:color="auto" w:fill="13416B"/>
            <w:vAlign w:val="center"/>
          </w:tcPr>
          <w:p w14:paraId="475DD42E" w14:textId="77777777" w:rsidR="001B58A7" w:rsidRPr="001B58A7" w:rsidRDefault="001B58A7" w:rsidP="00736CC8">
            <w:pPr>
              <w:tabs>
                <w:tab w:val="left" w:pos="438"/>
              </w:tabs>
              <w:spacing w:after="0"/>
              <w:jc w:val="center"/>
              <w:rPr>
                <w:rFonts w:ascii="Lato" w:hAnsi="Lato"/>
                <w:b/>
                <w:bCs/>
                <w:sz w:val="20"/>
                <w:szCs w:val="20"/>
              </w:rPr>
            </w:pPr>
            <w:r w:rsidRPr="001B58A7">
              <w:rPr>
                <w:rFonts w:ascii="Lato" w:hAnsi="Lato"/>
                <w:b/>
                <w:bCs/>
                <w:color w:val="FFFFFF" w:themeColor="background1"/>
                <w:sz w:val="20"/>
                <w:szCs w:val="20"/>
              </w:rPr>
              <w:t>O3 Knowledge Topic 6: Communication</w:t>
            </w:r>
          </w:p>
        </w:tc>
      </w:tr>
      <w:tr w:rsidR="001B58A7" w:rsidRPr="001B58A7" w14:paraId="28C65374" w14:textId="77777777" w:rsidTr="00713EB2">
        <w:trPr>
          <w:trHeight w:val="284"/>
        </w:trPr>
        <w:tc>
          <w:tcPr>
            <w:tcW w:w="2512" w:type="pct"/>
            <w:vAlign w:val="center"/>
          </w:tcPr>
          <w:p w14:paraId="58FC550A" w14:textId="77777777" w:rsidR="001B58A7" w:rsidRPr="001B58A7" w:rsidRDefault="001B58A7" w:rsidP="00736CC8">
            <w:pPr>
              <w:spacing w:after="0"/>
              <w:rPr>
                <w:rFonts w:ascii="Lato" w:hAnsi="Lato"/>
                <w:sz w:val="20"/>
                <w:szCs w:val="20"/>
              </w:rPr>
            </w:pPr>
            <w:r w:rsidRPr="001B58A7">
              <w:rPr>
                <w:rFonts w:ascii="Lato" w:hAnsi="Lato"/>
                <w:b/>
                <w:bCs/>
                <w:sz w:val="20"/>
                <w:szCs w:val="20"/>
              </w:rPr>
              <w:t xml:space="preserve">K14 </w:t>
            </w:r>
            <w:r w:rsidRPr="001B58A7">
              <w:rPr>
                <w:rFonts w:ascii="Lato" w:hAnsi="Lato"/>
                <w:sz w:val="20"/>
                <w:szCs w:val="20"/>
              </w:rPr>
              <w:t>Principles of effective communication: two-way process (send and receive messages), methods (verbal, non-verbal), styles (formal, informal), conventions of different types of written communication and suitability for different purposes and audiences</w:t>
            </w:r>
          </w:p>
        </w:tc>
        <w:tc>
          <w:tcPr>
            <w:tcW w:w="2488" w:type="pct"/>
            <w:vAlign w:val="center"/>
          </w:tcPr>
          <w:p w14:paraId="6357578B" w14:textId="77777777" w:rsidR="001B58A7" w:rsidRPr="001B58A7" w:rsidRDefault="001B58A7" w:rsidP="00736CC8">
            <w:pPr>
              <w:pStyle w:val="Default"/>
              <w:spacing w:line="276" w:lineRule="auto"/>
              <w:rPr>
                <w:rFonts w:ascii="Lato" w:hAnsi="Lato"/>
                <w:sz w:val="20"/>
                <w:szCs w:val="20"/>
              </w:rPr>
            </w:pPr>
          </w:p>
        </w:tc>
      </w:tr>
      <w:tr w:rsidR="001B58A7" w:rsidRPr="001B58A7" w14:paraId="427825A7" w14:textId="77777777" w:rsidTr="00713EB2">
        <w:trPr>
          <w:trHeight w:val="284"/>
        </w:trPr>
        <w:tc>
          <w:tcPr>
            <w:tcW w:w="2512" w:type="pct"/>
            <w:vAlign w:val="center"/>
          </w:tcPr>
          <w:p w14:paraId="5B7C4874" w14:textId="77777777" w:rsidR="001B58A7" w:rsidRPr="001B58A7" w:rsidRDefault="001B58A7" w:rsidP="00736CC8">
            <w:pPr>
              <w:spacing w:after="0"/>
              <w:rPr>
                <w:rFonts w:ascii="Lato" w:hAnsi="Lato"/>
                <w:b/>
                <w:bCs/>
                <w:sz w:val="20"/>
                <w:szCs w:val="20"/>
              </w:rPr>
            </w:pPr>
            <w:r w:rsidRPr="001B58A7">
              <w:rPr>
                <w:rFonts w:ascii="Lato" w:hAnsi="Lato"/>
                <w:b/>
                <w:bCs/>
                <w:sz w:val="20"/>
                <w:szCs w:val="20"/>
              </w:rPr>
              <w:t xml:space="preserve">K15 </w:t>
            </w:r>
            <w:r w:rsidRPr="001B58A7">
              <w:rPr>
                <w:rFonts w:ascii="Lato" w:hAnsi="Lato"/>
                <w:sz w:val="20"/>
                <w:szCs w:val="20"/>
              </w:rPr>
              <w:t>Listening techniques: active and deep</w:t>
            </w:r>
          </w:p>
        </w:tc>
        <w:tc>
          <w:tcPr>
            <w:tcW w:w="2488" w:type="pct"/>
            <w:vAlign w:val="center"/>
          </w:tcPr>
          <w:p w14:paraId="49F476A3" w14:textId="77777777" w:rsidR="001B58A7" w:rsidRPr="001B58A7" w:rsidRDefault="001B58A7" w:rsidP="00736CC8">
            <w:pPr>
              <w:pStyle w:val="Default"/>
              <w:spacing w:line="276" w:lineRule="auto"/>
              <w:rPr>
                <w:rFonts w:ascii="Lato" w:hAnsi="Lato"/>
                <w:sz w:val="20"/>
                <w:szCs w:val="20"/>
              </w:rPr>
            </w:pPr>
          </w:p>
        </w:tc>
      </w:tr>
      <w:tr w:rsidR="001B58A7" w:rsidRPr="001B58A7" w14:paraId="4C65667F" w14:textId="77777777" w:rsidTr="00713EB2">
        <w:trPr>
          <w:trHeight w:val="284"/>
        </w:trPr>
        <w:tc>
          <w:tcPr>
            <w:tcW w:w="2512" w:type="pct"/>
            <w:vAlign w:val="center"/>
          </w:tcPr>
          <w:p w14:paraId="16495ABA" w14:textId="77777777" w:rsidR="001B58A7" w:rsidRPr="001B58A7" w:rsidRDefault="001B58A7" w:rsidP="00736CC8">
            <w:pPr>
              <w:spacing w:after="0"/>
              <w:rPr>
                <w:rFonts w:ascii="Lato" w:hAnsi="Lato"/>
                <w:sz w:val="20"/>
                <w:szCs w:val="20"/>
              </w:rPr>
            </w:pPr>
            <w:r w:rsidRPr="001B58A7">
              <w:rPr>
                <w:rFonts w:ascii="Lato" w:hAnsi="Lato"/>
                <w:b/>
                <w:bCs/>
                <w:sz w:val="20"/>
                <w:szCs w:val="20"/>
              </w:rPr>
              <w:t xml:space="preserve">K16 </w:t>
            </w:r>
            <w:r w:rsidRPr="001B58A7">
              <w:rPr>
                <w:rFonts w:ascii="Lato" w:hAnsi="Lato"/>
                <w:sz w:val="20"/>
                <w:szCs w:val="20"/>
              </w:rPr>
              <w:t>Non-verbal communication: meaning of different types of body language and how they may be presented, types and value of images and support materials as visual aids and impact of non-verbal communication to support comprehension of key messages</w:t>
            </w:r>
          </w:p>
        </w:tc>
        <w:tc>
          <w:tcPr>
            <w:tcW w:w="2488" w:type="pct"/>
            <w:vAlign w:val="center"/>
          </w:tcPr>
          <w:p w14:paraId="172A49FE" w14:textId="77777777" w:rsidR="001B58A7" w:rsidRPr="001B58A7" w:rsidRDefault="001B58A7" w:rsidP="00736CC8">
            <w:pPr>
              <w:pStyle w:val="Default"/>
              <w:spacing w:line="276" w:lineRule="auto"/>
              <w:rPr>
                <w:rFonts w:ascii="Lato" w:hAnsi="Lato"/>
                <w:sz w:val="20"/>
                <w:szCs w:val="20"/>
              </w:rPr>
            </w:pPr>
          </w:p>
        </w:tc>
      </w:tr>
      <w:tr w:rsidR="001B58A7" w:rsidRPr="001B58A7" w14:paraId="089607DA" w14:textId="77777777" w:rsidTr="00713EB2">
        <w:trPr>
          <w:trHeight w:val="284"/>
        </w:trPr>
        <w:tc>
          <w:tcPr>
            <w:tcW w:w="2512" w:type="pct"/>
            <w:vAlign w:val="center"/>
          </w:tcPr>
          <w:p w14:paraId="6919EC14" w14:textId="77777777" w:rsidR="001B58A7" w:rsidRPr="001B58A7" w:rsidRDefault="001B58A7" w:rsidP="00736CC8">
            <w:pPr>
              <w:spacing w:after="0"/>
              <w:rPr>
                <w:rFonts w:ascii="Lato" w:hAnsi="Lato"/>
                <w:sz w:val="20"/>
                <w:szCs w:val="20"/>
              </w:rPr>
            </w:pPr>
            <w:r w:rsidRPr="001B58A7">
              <w:rPr>
                <w:rFonts w:ascii="Lato" w:hAnsi="Lato"/>
                <w:b/>
                <w:bCs/>
                <w:sz w:val="20"/>
                <w:szCs w:val="20"/>
              </w:rPr>
              <w:t>K17</w:t>
            </w:r>
            <w:r w:rsidRPr="001B58A7">
              <w:rPr>
                <w:rFonts w:ascii="Lato" w:hAnsi="Lato"/>
                <w:sz w:val="20"/>
                <w:szCs w:val="20"/>
              </w:rPr>
              <w:t xml:space="preserve"> Oral communication: pitch, tone and intonation and their impact on how a message is received</w:t>
            </w:r>
          </w:p>
        </w:tc>
        <w:tc>
          <w:tcPr>
            <w:tcW w:w="2488" w:type="pct"/>
            <w:vAlign w:val="center"/>
          </w:tcPr>
          <w:p w14:paraId="2282A238" w14:textId="77777777" w:rsidR="001B58A7" w:rsidRPr="001B58A7" w:rsidRDefault="001B58A7" w:rsidP="00736CC8">
            <w:pPr>
              <w:pStyle w:val="Default"/>
              <w:spacing w:line="276" w:lineRule="auto"/>
              <w:rPr>
                <w:rFonts w:ascii="Lato" w:hAnsi="Lato"/>
                <w:sz w:val="20"/>
                <w:szCs w:val="20"/>
              </w:rPr>
            </w:pPr>
          </w:p>
        </w:tc>
      </w:tr>
      <w:tr w:rsidR="001B58A7" w:rsidRPr="001B58A7" w14:paraId="17C12065" w14:textId="77777777" w:rsidTr="00713EB2">
        <w:trPr>
          <w:trHeight w:val="284"/>
        </w:trPr>
        <w:tc>
          <w:tcPr>
            <w:tcW w:w="2512" w:type="pct"/>
            <w:vAlign w:val="center"/>
          </w:tcPr>
          <w:p w14:paraId="7EB7F0F0" w14:textId="77777777" w:rsidR="001B58A7" w:rsidRPr="001B58A7" w:rsidRDefault="001B58A7" w:rsidP="00736CC8">
            <w:pPr>
              <w:spacing w:after="0"/>
              <w:rPr>
                <w:rFonts w:ascii="Lato" w:hAnsi="Lato"/>
                <w:sz w:val="20"/>
                <w:szCs w:val="20"/>
              </w:rPr>
            </w:pPr>
            <w:r w:rsidRPr="001B58A7">
              <w:rPr>
                <w:rFonts w:ascii="Lato" w:hAnsi="Lato"/>
                <w:b/>
                <w:bCs/>
                <w:sz w:val="20"/>
                <w:szCs w:val="20"/>
              </w:rPr>
              <w:t>K18</w:t>
            </w:r>
            <w:r w:rsidRPr="001B58A7">
              <w:rPr>
                <w:rFonts w:ascii="Lato" w:hAnsi="Lato"/>
                <w:sz w:val="20"/>
                <w:szCs w:val="20"/>
              </w:rPr>
              <w:t xml:space="preserve"> Positive communication: techniques and their application to contributing to observation and assessment</w:t>
            </w:r>
          </w:p>
        </w:tc>
        <w:tc>
          <w:tcPr>
            <w:tcW w:w="2488" w:type="pct"/>
            <w:vAlign w:val="center"/>
          </w:tcPr>
          <w:p w14:paraId="71A3109C" w14:textId="77777777" w:rsidR="001B58A7" w:rsidRPr="001B58A7" w:rsidRDefault="001B58A7" w:rsidP="00736CC8">
            <w:pPr>
              <w:pStyle w:val="Default"/>
              <w:spacing w:line="276" w:lineRule="auto"/>
              <w:rPr>
                <w:rFonts w:ascii="Lato" w:hAnsi="Lato"/>
                <w:sz w:val="20"/>
                <w:szCs w:val="20"/>
              </w:rPr>
            </w:pPr>
          </w:p>
        </w:tc>
      </w:tr>
      <w:tr w:rsidR="001B58A7" w:rsidRPr="001B58A7" w14:paraId="1C73AD42" w14:textId="77777777" w:rsidTr="00713EB2">
        <w:trPr>
          <w:trHeight w:val="284"/>
        </w:trPr>
        <w:tc>
          <w:tcPr>
            <w:tcW w:w="2512" w:type="pct"/>
            <w:vAlign w:val="center"/>
          </w:tcPr>
          <w:p w14:paraId="67046F92" w14:textId="77777777" w:rsidR="001B58A7" w:rsidRPr="001B58A7" w:rsidRDefault="001B58A7" w:rsidP="00736CC8">
            <w:pPr>
              <w:spacing w:after="0"/>
              <w:rPr>
                <w:rFonts w:ascii="Lato" w:hAnsi="Lato"/>
                <w:sz w:val="20"/>
                <w:szCs w:val="20"/>
              </w:rPr>
            </w:pPr>
            <w:r w:rsidRPr="001B58A7">
              <w:rPr>
                <w:rFonts w:ascii="Lato" w:hAnsi="Lato"/>
                <w:b/>
                <w:bCs/>
                <w:sz w:val="20"/>
                <w:szCs w:val="20"/>
              </w:rPr>
              <w:t>K19</w:t>
            </w:r>
            <w:r w:rsidRPr="001B58A7">
              <w:rPr>
                <w:rFonts w:ascii="Lato" w:hAnsi="Lato"/>
                <w:sz w:val="20"/>
                <w:szCs w:val="20"/>
              </w:rPr>
              <w:t xml:space="preserve"> Engaging with an audience: techniques for establishing rapport, in conversation, in discussion, in debate, obtaining and clarifying information and presenting findings</w:t>
            </w:r>
          </w:p>
        </w:tc>
        <w:tc>
          <w:tcPr>
            <w:tcW w:w="2488" w:type="pct"/>
            <w:vAlign w:val="center"/>
          </w:tcPr>
          <w:p w14:paraId="30392CAD" w14:textId="77777777" w:rsidR="001B58A7" w:rsidRPr="001B58A7" w:rsidRDefault="001B58A7" w:rsidP="00736CC8">
            <w:pPr>
              <w:pStyle w:val="Default"/>
              <w:spacing w:line="276" w:lineRule="auto"/>
              <w:rPr>
                <w:rFonts w:ascii="Lato" w:hAnsi="Lato"/>
                <w:sz w:val="20"/>
                <w:szCs w:val="20"/>
              </w:rPr>
            </w:pPr>
          </w:p>
        </w:tc>
      </w:tr>
      <w:tr w:rsidR="001B58A7" w:rsidRPr="001B58A7" w14:paraId="221A0C55" w14:textId="77777777" w:rsidTr="00713EB2">
        <w:trPr>
          <w:trHeight w:val="284"/>
        </w:trPr>
        <w:tc>
          <w:tcPr>
            <w:tcW w:w="5000" w:type="pct"/>
            <w:gridSpan w:val="2"/>
            <w:shd w:val="clear" w:color="auto" w:fill="13416B"/>
            <w:vAlign w:val="center"/>
          </w:tcPr>
          <w:p w14:paraId="1CCA9099" w14:textId="77777777" w:rsidR="001B58A7" w:rsidRPr="001B58A7" w:rsidRDefault="001B58A7" w:rsidP="00736CC8">
            <w:pPr>
              <w:spacing w:after="0"/>
              <w:jc w:val="center"/>
              <w:rPr>
                <w:rFonts w:ascii="Lato" w:hAnsi="Lato"/>
                <w:b/>
                <w:bCs/>
                <w:color w:val="101010"/>
                <w:sz w:val="20"/>
                <w:szCs w:val="20"/>
              </w:rPr>
            </w:pPr>
            <w:r w:rsidRPr="001B58A7">
              <w:rPr>
                <w:rFonts w:ascii="Lato" w:hAnsi="Lato"/>
                <w:b/>
                <w:bCs/>
                <w:color w:val="FFFFFF" w:themeColor="background1"/>
                <w:sz w:val="20"/>
                <w:szCs w:val="20"/>
              </w:rPr>
              <w:t>O3 Knowledge Topic 7: Digital</w:t>
            </w:r>
          </w:p>
        </w:tc>
      </w:tr>
      <w:tr w:rsidR="001B58A7" w:rsidRPr="001B58A7" w14:paraId="58E1B2B3" w14:textId="77777777" w:rsidTr="00713EB2">
        <w:trPr>
          <w:trHeight w:val="284"/>
        </w:trPr>
        <w:tc>
          <w:tcPr>
            <w:tcW w:w="2512" w:type="pct"/>
            <w:vAlign w:val="center"/>
          </w:tcPr>
          <w:p w14:paraId="5C57EF0C" w14:textId="77777777" w:rsidR="001B58A7" w:rsidRPr="001B58A7" w:rsidRDefault="001B58A7" w:rsidP="00736CC8">
            <w:pPr>
              <w:spacing w:after="0"/>
              <w:rPr>
                <w:rFonts w:ascii="Lato" w:hAnsi="Lato"/>
                <w:b/>
                <w:bCs/>
                <w:sz w:val="20"/>
                <w:szCs w:val="20"/>
              </w:rPr>
            </w:pPr>
            <w:r w:rsidRPr="001B58A7">
              <w:rPr>
                <w:rFonts w:ascii="Lato" w:hAnsi="Lato"/>
                <w:b/>
                <w:bCs/>
                <w:sz w:val="20"/>
                <w:szCs w:val="20"/>
              </w:rPr>
              <w:t xml:space="preserve">K20 </w:t>
            </w:r>
            <w:r w:rsidRPr="001B58A7">
              <w:rPr>
                <w:rFonts w:ascii="Lato" w:hAnsi="Lato"/>
                <w:sz w:val="20"/>
                <w:szCs w:val="20"/>
              </w:rPr>
              <w:t>Software: feature, functions and applications for creating and formatting documents</w:t>
            </w:r>
          </w:p>
        </w:tc>
        <w:tc>
          <w:tcPr>
            <w:tcW w:w="2488" w:type="pct"/>
            <w:vAlign w:val="center"/>
          </w:tcPr>
          <w:p w14:paraId="347A74DB" w14:textId="77777777" w:rsidR="001B58A7" w:rsidRPr="001B58A7" w:rsidRDefault="001B58A7" w:rsidP="00736CC8">
            <w:pPr>
              <w:pStyle w:val="Default"/>
              <w:spacing w:line="276" w:lineRule="auto"/>
              <w:rPr>
                <w:rFonts w:ascii="Lato" w:hAnsi="Lato"/>
                <w:sz w:val="20"/>
                <w:szCs w:val="20"/>
              </w:rPr>
            </w:pPr>
          </w:p>
        </w:tc>
      </w:tr>
      <w:tr w:rsidR="001B58A7" w:rsidRPr="001B58A7" w14:paraId="4683FAEF" w14:textId="77777777" w:rsidTr="00713EB2">
        <w:trPr>
          <w:trHeight w:val="284"/>
        </w:trPr>
        <w:tc>
          <w:tcPr>
            <w:tcW w:w="2512" w:type="pct"/>
            <w:vAlign w:val="center"/>
          </w:tcPr>
          <w:p w14:paraId="65915F42" w14:textId="77777777" w:rsidR="001B58A7" w:rsidRPr="001B58A7" w:rsidRDefault="001B58A7" w:rsidP="00736CC8">
            <w:pPr>
              <w:spacing w:after="0"/>
              <w:rPr>
                <w:rFonts w:ascii="Lato" w:hAnsi="Lato"/>
                <w:sz w:val="20"/>
                <w:szCs w:val="20"/>
              </w:rPr>
            </w:pPr>
            <w:r w:rsidRPr="001B58A7">
              <w:rPr>
                <w:rFonts w:ascii="Lato" w:hAnsi="Lato"/>
                <w:b/>
                <w:bCs/>
                <w:sz w:val="20"/>
                <w:szCs w:val="20"/>
              </w:rPr>
              <w:t xml:space="preserve">K21 </w:t>
            </w:r>
            <w:r w:rsidRPr="001B58A7">
              <w:rPr>
                <w:rFonts w:ascii="Lato" w:hAnsi="Lato"/>
                <w:sz w:val="20"/>
                <w:szCs w:val="20"/>
              </w:rPr>
              <w:t>Management of digital information and data: classification and organisation, naming conventions, storage systems, protection methods, accessibility and formats</w:t>
            </w:r>
          </w:p>
        </w:tc>
        <w:tc>
          <w:tcPr>
            <w:tcW w:w="2488" w:type="pct"/>
            <w:vAlign w:val="center"/>
          </w:tcPr>
          <w:p w14:paraId="150045D7" w14:textId="77777777" w:rsidR="001B58A7" w:rsidRPr="001B58A7" w:rsidRDefault="001B58A7" w:rsidP="00736CC8">
            <w:pPr>
              <w:pStyle w:val="Default"/>
              <w:spacing w:line="276" w:lineRule="auto"/>
              <w:rPr>
                <w:rFonts w:ascii="Lato" w:hAnsi="Lato"/>
                <w:sz w:val="20"/>
                <w:szCs w:val="20"/>
              </w:rPr>
            </w:pPr>
          </w:p>
        </w:tc>
      </w:tr>
      <w:tr w:rsidR="001B58A7" w:rsidRPr="001B58A7" w14:paraId="3655AE0D" w14:textId="77777777" w:rsidTr="00713EB2">
        <w:trPr>
          <w:trHeight w:val="284"/>
        </w:trPr>
        <w:tc>
          <w:tcPr>
            <w:tcW w:w="2512" w:type="pct"/>
            <w:vAlign w:val="center"/>
          </w:tcPr>
          <w:p w14:paraId="503E74A5" w14:textId="77777777" w:rsidR="001B58A7" w:rsidRPr="001B58A7" w:rsidRDefault="001B58A7" w:rsidP="00736CC8">
            <w:pPr>
              <w:spacing w:after="0"/>
              <w:rPr>
                <w:rFonts w:ascii="Lato" w:hAnsi="Lato"/>
                <w:sz w:val="20"/>
                <w:szCs w:val="20"/>
              </w:rPr>
            </w:pPr>
            <w:r w:rsidRPr="001B58A7">
              <w:rPr>
                <w:rFonts w:ascii="Lato" w:hAnsi="Lato"/>
                <w:b/>
                <w:bCs/>
                <w:sz w:val="20"/>
                <w:szCs w:val="20"/>
              </w:rPr>
              <w:t xml:space="preserve">K22 </w:t>
            </w:r>
            <w:r w:rsidRPr="001B58A7">
              <w:rPr>
                <w:rFonts w:ascii="Lato" w:hAnsi="Lato"/>
                <w:sz w:val="20"/>
                <w:szCs w:val="20"/>
              </w:rPr>
              <w:t>Protection of information in relation to children: legal framework, risks, software and procedures for sharing information</w:t>
            </w:r>
          </w:p>
        </w:tc>
        <w:tc>
          <w:tcPr>
            <w:tcW w:w="2488" w:type="pct"/>
            <w:vAlign w:val="center"/>
          </w:tcPr>
          <w:p w14:paraId="070DC545" w14:textId="77777777" w:rsidR="001B58A7" w:rsidRPr="001B58A7" w:rsidRDefault="001B58A7" w:rsidP="00736CC8">
            <w:pPr>
              <w:pStyle w:val="Default"/>
              <w:spacing w:line="276" w:lineRule="auto"/>
              <w:rPr>
                <w:rFonts w:ascii="Lato" w:hAnsi="Lato"/>
                <w:sz w:val="20"/>
                <w:szCs w:val="20"/>
              </w:rPr>
            </w:pPr>
          </w:p>
        </w:tc>
      </w:tr>
    </w:tbl>
    <w:p w14:paraId="4F5FE29B" w14:textId="030A9B62" w:rsidR="00B947CD" w:rsidRDefault="00B947CD"/>
    <w:p w14:paraId="2601BBE5" w14:textId="1D29D6E5" w:rsidR="00B947CD" w:rsidRDefault="00B947CD" w:rsidP="00B947CD">
      <w:pPr>
        <w:spacing w:after="0" w:line="240" w:lineRule="auto"/>
      </w:pPr>
      <w:r>
        <w:br w:type="page"/>
      </w:r>
    </w:p>
    <w:tbl>
      <w:tblPr>
        <w:tblStyle w:val="TableGrid1"/>
        <w:tblW w:w="5000" w:type="pct"/>
        <w:tblLook w:val="04A0" w:firstRow="1" w:lastRow="0" w:firstColumn="1" w:lastColumn="0" w:noHBand="0" w:noVBand="1"/>
      </w:tblPr>
      <w:tblGrid>
        <w:gridCol w:w="3328"/>
        <w:gridCol w:w="3329"/>
        <w:gridCol w:w="2971"/>
      </w:tblGrid>
      <w:tr w:rsidR="001B58A7" w:rsidRPr="001B58A7" w14:paraId="5C867701" w14:textId="77777777" w:rsidTr="00713EB2">
        <w:trPr>
          <w:trHeight w:val="284"/>
        </w:trPr>
        <w:tc>
          <w:tcPr>
            <w:tcW w:w="5000" w:type="pct"/>
            <w:gridSpan w:val="3"/>
            <w:shd w:val="clear" w:color="auto" w:fill="13416B"/>
            <w:vAlign w:val="center"/>
          </w:tcPr>
          <w:p w14:paraId="1002F53A" w14:textId="44690339" w:rsidR="001B58A7" w:rsidRPr="001B58A7" w:rsidRDefault="001B58A7" w:rsidP="00736CC8">
            <w:pPr>
              <w:pStyle w:val="Default"/>
              <w:spacing w:line="276" w:lineRule="auto"/>
              <w:rPr>
                <w:rFonts w:ascii="Lato" w:hAnsi="Lato"/>
                <w:b/>
                <w:bCs/>
                <w:sz w:val="20"/>
                <w:szCs w:val="20"/>
              </w:rPr>
            </w:pPr>
            <w:r w:rsidRPr="001B58A7">
              <w:rPr>
                <w:rFonts w:ascii="Lato" w:hAnsi="Lato"/>
                <w:b/>
                <w:bCs/>
                <w:color w:val="FFFFFF" w:themeColor="background1"/>
                <w:sz w:val="20"/>
                <w:szCs w:val="20"/>
              </w:rPr>
              <w:lastRenderedPageBreak/>
              <w:t xml:space="preserve"> Additional </w:t>
            </w:r>
            <w:r w:rsidR="00F128E1">
              <w:rPr>
                <w:rFonts w:ascii="Lato" w:hAnsi="Lato"/>
                <w:b/>
                <w:bCs/>
                <w:color w:val="FFFFFF" w:themeColor="background1"/>
                <w:sz w:val="20"/>
                <w:szCs w:val="20"/>
              </w:rPr>
              <w:t>t</w:t>
            </w:r>
            <w:r w:rsidRPr="001B58A7">
              <w:rPr>
                <w:rFonts w:ascii="Lato" w:hAnsi="Lato"/>
                <w:b/>
                <w:bCs/>
                <w:color w:val="FFFFFF" w:themeColor="background1"/>
                <w:sz w:val="20"/>
                <w:szCs w:val="20"/>
              </w:rPr>
              <w:t xml:space="preserve">utor </w:t>
            </w:r>
            <w:r w:rsidR="00F128E1">
              <w:rPr>
                <w:rFonts w:ascii="Lato" w:hAnsi="Lato"/>
                <w:b/>
                <w:bCs/>
                <w:color w:val="FFFFFF" w:themeColor="background1"/>
                <w:sz w:val="20"/>
                <w:szCs w:val="20"/>
              </w:rPr>
              <w:t>c</w:t>
            </w:r>
            <w:r w:rsidRPr="001B58A7">
              <w:rPr>
                <w:rFonts w:ascii="Lato" w:hAnsi="Lato"/>
                <w:b/>
                <w:bCs/>
                <w:color w:val="FFFFFF" w:themeColor="background1"/>
                <w:sz w:val="20"/>
                <w:szCs w:val="20"/>
              </w:rPr>
              <w:t>omments:</w:t>
            </w:r>
          </w:p>
        </w:tc>
      </w:tr>
      <w:tr w:rsidR="001B58A7" w:rsidRPr="001B58A7" w14:paraId="11DD0453" w14:textId="77777777" w:rsidTr="00F128E1">
        <w:trPr>
          <w:trHeight w:val="4649"/>
        </w:trPr>
        <w:tc>
          <w:tcPr>
            <w:tcW w:w="5000" w:type="pct"/>
            <w:gridSpan w:val="3"/>
          </w:tcPr>
          <w:p w14:paraId="2D903F66" w14:textId="77777777" w:rsidR="001B58A7" w:rsidRPr="001B58A7" w:rsidRDefault="001B58A7" w:rsidP="00736CC8">
            <w:pPr>
              <w:pStyle w:val="Default"/>
              <w:spacing w:line="276" w:lineRule="auto"/>
              <w:rPr>
                <w:rFonts w:ascii="Lato" w:hAnsi="Lato"/>
                <w:sz w:val="20"/>
                <w:szCs w:val="20"/>
              </w:rPr>
            </w:pPr>
          </w:p>
        </w:tc>
      </w:tr>
      <w:tr w:rsidR="001B58A7" w:rsidRPr="001B58A7" w14:paraId="3F1396E8" w14:textId="77777777" w:rsidTr="00713EB2">
        <w:trPr>
          <w:trHeight w:val="284"/>
        </w:trPr>
        <w:tc>
          <w:tcPr>
            <w:tcW w:w="1728" w:type="pct"/>
            <w:vAlign w:val="center"/>
          </w:tcPr>
          <w:p w14:paraId="66FB9694" w14:textId="191BDF07" w:rsidR="001B58A7" w:rsidRPr="001B58A7" w:rsidRDefault="001B58A7" w:rsidP="00736CC8">
            <w:pPr>
              <w:pStyle w:val="Default"/>
              <w:spacing w:line="276" w:lineRule="auto"/>
              <w:rPr>
                <w:rFonts w:ascii="Lato" w:hAnsi="Lato"/>
                <w:b/>
                <w:bCs/>
                <w:sz w:val="20"/>
                <w:szCs w:val="20"/>
              </w:rPr>
            </w:pPr>
            <w:r w:rsidRPr="001B58A7">
              <w:rPr>
                <w:rFonts w:ascii="Lato" w:hAnsi="Lato"/>
                <w:b/>
                <w:bCs/>
                <w:sz w:val="20"/>
                <w:szCs w:val="20"/>
              </w:rPr>
              <w:t xml:space="preserve">Tutor </w:t>
            </w:r>
            <w:r w:rsidR="00F128E1">
              <w:rPr>
                <w:rFonts w:ascii="Lato" w:hAnsi="Lato"/>
                <w:b/>
                <w:bCs/>
                <w:sz w:val="20"/>
                <w:szCs w:val="20"/>
              </w:rPr>
              <w:t>n</w:t>
            </w:r>
            <w:r w:rsidRPr="001B58A7">
              <w:rPr>
                <w:rFonts w:ascii="Lato" w:hAnsi="Lato"/>
                <w:b/>
                <w:bCs/>
                <w:sz w:val="20"/>
                <w:szCs w:val="20"/>
              </w:rPr>
              <w:t>ame:</w:t>
            </w:r>
          </w:p>
        </w:tc>
        <w:tc>
          <w:tcPr>
            <w:tcW w:w="1729" w:type="pct"/>
            <w:vAlign w:val="center"/>
          </w:tcPr>
          <w:p w14:paraId="5CCC8EF8" w14:textId="0F18075D" w:rsidR="001B58A7" w:rsidRPr="001B58A7" w:rsidRDefault="001B58A7" w:rsidP="00736CC8">
            <w:pPr>
              <w:pStyle w:val="Default"/>
              <w:spacing w:line="276" w:lineRule="auto"/>
              <w:rPr>
                <w:rFonts w:ascii="Lato" w:hAnsi="Lato"/>
                <w:b/>
                <w:bCs/>
                <w:sz w:val="20"/>
                <w:szCs w:val="20"/>
              </w:rPr>
            </w:pPr>
            <w:r w:rsidRPr="001B58A7">
              <w:rPr>
                <w:rFonts w:ascii="Lato" w:hAnsi="Lato"/>
                <w:b/>
                <w:bCs/>
                <w:sz w:val="20"/>
                <w:szCs w:val="20"/>
              </w:rPr>
              <w:t>Sign</w:t>
            </w:r>
            <w:r w:rsidR="00F128E1">
              <w:rPr>
                <w:rFonts w:ascii="Lato" w:hAnsi="Lato"/>
                <w:b/>
                <w:bCs/>
                <w:sz w:val="20"/>
                <w:szCs w:val="20"/>
              </w:rPr>
              <w:t>ature</w:t>
            </w:r>
            <w:r w:rsidRPr="001B58A7">
              <w:rPr>
                <w:rFonts w:ascii="Lato" w:hAnsi="Lato"/>
                <w:b/>
                <w:bCs/>
                <w:sz w:val="20"/>
                <w:szCs w:val="20"/>
              </w:rPr>
              <w:t>:</w:t>
            </w:r>
          </w:p>
        </w:tc>
        <w:tc>
          <w:tcPr>
            <w:tcW w:w="1543" w:type="pct"/>
            <w:vAlign w:val="center"/>
          </w:tcPr>
          <w:p w14:paraId="2E95ACD1" w14:textId="77777777" w:rsidR="001B58A7" w:rsidRPr="001B58A7" w:rsidRDefault="001B58A7" w:rsidP="00736CC8">
            <w:pPr>
              <w:pStyle w:val="Default"/>
              <w:spacing w:line="276" w:lineRule="auto"/>
              <w:rPr>
                <w:rFonts w:ascii="Lato" w:hAnsi="Lato"/>
                <w:b/>
                <w:bCs/>
                <w:sz w:val="20"/>
                <w:szCs w:val="20"/>
              </w:rPr>
            </w:pPr>
            <w:r w:rsidRPr="001B58A7">
              <w:rPr>
                <w:rFonts w:ascii="Lato" w:hAnsi="Lato"/>
                <w:b/>
                <w:bCs/>
                <w:sz w:val="20"/>
                <w:szCs w:val="20"/>
              </w:rPr>
              <w:t>Date:</w:t>
            </w:r>
          </w:p>
        </w:tc>
      </w:tr>
      <w:tr w:rsidR="001B58A7" w:rsidRPr="001B58A7" w14:paraId="6F02D7C3" w14:textId="77777777" w:rsidTr="00713EB2">
        <w:trPr>
          <w:trHeight w:val="284"/>
        </w:trPr>
        <w:tc>
          <w:tcPr>
            <w:tcW w:w="1728" w:type="pct"/>
            <w:vAlign w:val="center"/>
          </w:tcPr>
          <w:p w14:paraId="6D9118F9" w14:textId="246D8FDD" w:rsidR="001B58A7" w:rsidRPr="001B58A7" w:rsidRDefault="001B58A7" w:rsidP="00736CC8">
            <w:pPr>
              <w:pStyle w:val="Default"/>
              <w:spacing w:line="276" w:lineRule="auto"/>
              <w:rPr>
                <w:rFonts w:ascii="Lato" w:hAnsi="Lato"/>
                <w:b/>
                <w:bCs/>
                <w:sz w:val="20"/>
                <w:szCs w:val="20"/>
              </w:rPr>
            </w:pPr>
            <w:r w:rsidRPr="001B58A7">
              <w:rPr>
                <w:rFonts w:ascii="Lato" w:hAnsi="Lato"/>
                <w:b/>
                <w:bCs/>
                <w:sz w:val="20"/>
                <w:szCs w:val="20"/>
              </w:rPr>
              <w:t xml:space="preserve">Student </w:t>
            </w:r>
            <w:r w:rsidR="00F128E1">
              <w:rPr>
                <w:rFonts w:ascii="Lato" w:hAnsi="Lato"/>
                <w:b/>
                <w:bCs/>
                <w:sz w:val="20"/>
                <w:szCs w:val="20"/>
              </w:rPr>
              <w:t>n</w:t>
            </w:r>
            <w:r w:rsidRPr="001B58A7">
              <w:rPr>
                <w:rFonts w:ascii="Lato" w:hAnsi="Lato"/>
                <w:b/>
                <w:bCs/>
                <w:sz w:val="20"/>
                <w:szCs w:val="20"/>
              </w:rPr>
              <w:t>ame:</w:t>
            </w:r>
          </w:p>
        </w:tc>
        <w:tc>
          <w:tcPr>
            <w:tcW w:w="1729" w:type="pct"/>
            <w:vAlign w:val="center"/>
          </w:tcPr>
          <w:p w14:paraId="7277E85D" w14:textId="265F1893" w:rsidR="001B58A7" w:rsidRPr="001B58A7" w:rsidRDefault="001B58A7" w:rsidP="00736CC8">
            <w:pPr>
              <w:pStyle w:val="Default"/>
              <w:spacing w:line="276" w:lineRule="auto"/>
              <w:rPr>
                <w:rFonts w:ascii="Lato" w:hAnsi="Lato"/>
                <w:b/>
                <w:bCs/>
                <w:sz w:val="20"/>
                <w:szCs w:val="20"/>
              </w:rPr>
            </w:pPr>
            <w:r w:rsidRPr="001B58A7">
              <w:rPr>
                <w:rFonts w:ascii="Lato" w:hAnsi="Lato"/>
                <w:b/>
                <w:bCs/>
                <w:sz w:val="20"/>
                <w:szCs w:val="20"/>
              </w:rPr>
              <w:t>Sign</w:t>
            </w:r>
            <w:r w:rsidR="00F128E1">
              <w:rPr>
                <w:rFonts w:ascii="Lato" w:hAnsi="Lato"/>
                <w:b/>
                <w:bCs/>
                <w:sz w:val="20"/>
                <w:szCs w:val="20"/>
              </w:rPr>
              <w:t>ature</w:t>
            </w:r>
            <w:r w:rsidRPr="001B58A7">
              <w:rPr>
                <w:rFonts w:ascii="Lato" w:hAnsi="Lato"/>
                <w:b/>
                <w:bCs/>
                <w:sz w:val="20"/>
                <w:szCs w:val="20"/>
              </w:rPr>
              <w:t>:</w:t>
            </w:r>
          </w:p>
        </w:tc>
        <w:tc>
          <w:tcPr>
            <w:tcW w:w="1543" w:type="pct"/>
            <w:vAlign w:val="center"/>
          </w:tcPr>
          <w:p w14:paraId="7D1A24CD" w14:textId="77777777" w:rsidR="001B58A7" w:rsidRPr="001B58A7" w:rsidRDefault="001B58A7" w:rsidP="00736CC8">
            <w:pPr>
              <w:pStyle w:val="Default"/>
              <w:spacing w:line="276" w:lineRule="auto"/>
              <w:rPr>
                <w:rFonts w:ascii="Lato" w:hAnsi="Lato"/>
                <w:b/>
                <w:bCs/>
                <w:sz w:val="20"/>
                <w:szCs w:val="20"/>
              </w:rPr>
            </w:pPr>
            <w:r w:rsidRPr="001B58A7">
              <w:rPr>
                <w:rFonts w:ascii="Lato" w:hAnsi="Lato"/>
                <w:b/>
                <w:bCs/>
                <w:sz w:val="20"/>
                <w:szCs w:val="20"/>
              </w:rPr>
              <w:t>Date:</w:t>
            </w:r>
          </w:p>
        </w:tc>
      </w:tr>
    </w:tbl>
    <w:p w14:paraId="79671371" w14:textId="533025EF" w:rsidR="00400661" w:rsidRPr="006063CC" w:rsidRDefault="00400661" w:rsidP="00A060D7">
      <w:pPr>
        <w:pStyle w:val="copy"/>
      </w:pPr>
    </w:p>
    <w:sectPr w:rsidR="00400661" w:rsidRPr="006063CC" w:rsidSect="00D96E82">
      <w:headerReference w:type="default" r:id="rId11"/>
      <w:footerReference w:type="default" r:id="rId12"/>
      <w:pgSz w:w="11906" w:h="16838"/>
      <w:pgMar w:top="1440" w:right="1134" w:bottom="1440"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F78380" w14:textId="77777777" w:rsidR="00BC0B39" w:rsidRDefault="00BC0B39" w:rsidP="00186EC4">
      <w:r>
        <w:separator/>
      </w:r>
    </w:p>
  </w:endnote>
  <w:endnote w:type="continuationSeparator" w:id="0">
    <w:p w14:paraId="329279F4" w14:textId="77777777" w:rsidR="00BC0B39" w:rsidRDefault="00BC0B39" w:rsidP="00186E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Light">
    <w:panose1 w:val="020B0502040204020203"/>
    <w:charset w:val="00"/>
    <w:family w:val="swiss"/>
    <w:pitch w:val="variable"/>
    <w:sig w:usb0="E4002EFF" w:usb1="C000E47F" w:usb2="00000009" w:usb3="00000000" w:csb0="000001FF" w:csb1="00000000"/>
    <w:embedRegular r:id="rId1" w:fontKey="{C08A2F15-6ED2-4751-8070-5824B98D1446}"/>
  </w:font>
  <w:font w:name="Verdana">
    <w:panose1 w:val="020B0604030504040204"/>
    <w:charset w:val="00"/>
    <w:family w:val="swiss"/>
    <w:pitch w:val="variable"/>
    <w:sig w:usb0="A00006FF" w:usb1="4000205B" w:usb2="00000010" w:usb3="00000000" w:csb0="0000019F" w:csb1="00000000"/>
    <w:embedRegular r:id="rId2" w:fontKey="{FC7DA884-F8C9-442E-B3BF-ADCAFD17B640}"/>
  </w:font>
  <w:font w:name="Calibri">
    <w:panose1 w:val="020F0502020204030204"/>
    <w:charset w:val="00"/>
    <w:family w:val="swiss"/>
    <w:pitch w:val="variable"/>
    <w:sig w:usb0="E4002EFF" w:usb1="C200247B" w:usb2="00000009" w:usb3="00000000" w:csb0="000001FF" w:csb1="00000000"/>
    <w:embedRegular r:id="rId3" w:fontKey="{33A45CFE-32D1-4E35-BCDB-B77324C7F970}"/>
    <w:embedBold r:id="rId4" w:fontKey="{671FD5C6-D379-4D03-A8BC-97CE52755D91}"/>
  </w:font>
  <w:font w:name="Segoe UI">
    <w:panose1 w:val="020B0502040204020203"/>
    <w:charset w:val="00"/>
    <w:family w:val="swiss"/>
    <w:pitch w:val="variable"/>
    <w:sig w:usb0="E4002EFF" w:usb1="C000E47F" w:usb2="00000009" w:usb3="00000000" w:csb0="000001FF" w:csb1="00000000"/>
    <w:embedRegular r:id="rId5" w:fontKey="{5C3F62FC-566A-4424-8C1C-41B45732E7D1}"/>
    <w:embedBold r:id="rId6" w:fontKey="{EFE28906-0585-4ABD-BA64-07C0B22CB8CC}"/>
  </w:font>
  <w:font w:name="Hypatia Sans Pro">
    <w:altName w:val="Calibri"/>
    <w:panose1 w:val="00000000000000000000"/>
    <w:charset w:val="00"/>
    <w:family w:val="swiss"/>
    <w:notTrueType/>
    <w:pitch w:val="variable"/>
    <w:sig w:usb0="60000287" w:usb1="00000003" w:usb2="00000000" w:usb3="00000000" w:csb0="0000019F" w:csb1="00000000"/>
  </w:font>
  <w:font w:name="Lato">
    <w:altName w:val="Segoe UI"/>
    <w:charset w:val="00"/>
    <w:family w:val="swiss"/>
    <w:pitch w:val="variable"/>
    <w:sig w:usb0="E10002FF" w:usb1="5000ECFF" w:usb2="00000021" w:usb3="00000000" w:csb0="0000019F" w:csb1="00000000"/>
    <w:embedRegular r:id="rId7" w:fontKey="{B2A0D48E-9D8B-43AF-BFB2-C55D1E9FA651}"/>
    <w:embedBold r:id="rId8" w:fontKey="{9CE21CB7-4198-4373-8C22-C75DDB0DD3B7}"/>
  </w:font>
  <w:font w:name="Tahoma">
    <w:panose1 w:val="020B0604030504040204"/>
    <w:charset w:val="00"/>
    <w:family w:val="swiss"/>
    <w:pitch w:val="variable"/>
    <w:sig w:usb0="E1002EFF" w:usb1="C000605B" w:usb2="00000029" w:usb3="00000000" w:csb0="000101FF" w:csb1="00000000"/>
    <w:embedRegular r:id="rId9" w:fontKey="{9525D299-9E55-4369-9A24-32EC4989072D}"/>
    <w:embedBold r:id="rId10" w:fontKey="{D65D5AF5-6D3E-4F10-9ECB-4E498D294B7F}"/>
  </w:font>
  <w:font w:name="Times">
    <w:altName w:val="Sylfaen"/>
    <w:panose1 w:val="02020603050405020304"/>
    <w:charset w:val="00"/>
    <w:family w:val="roman"/>
    <w:pitch w:val="variable"/>
    <w:sig w:usb0="E0002EFF" w:usb1="C000785B" w:usb2="00000009" w:usb3="00000000" w:csb0="000001FF" w:csb1="00000000"/>
    <w:embedRegular r:id="rId11" w:fontKey="{0E9C8393-AB58-4024-A401-D99EEE154592}"/>
  </w:font>
  <w:font w:name="Hypatia Sans Pro Black">
    <w:altName w:val="Hypatia Sans Pro Black"/>
    <w:panose1 w:val="00000000000000000000"/>
    <w:charset w:val="00"/>
    <w:family w:val="swiss"/>
    <w:notTrueType/>
    <w:pitch w:val="variable"/>
    <w:sig w:usb0="60000287" w:usb1="00000003" w:usb2="00000000" w:usb3="00000000" w:csb0="0000019F" w:csb1="00000000"/>
  </w:font>
  <w:font w:name="Lato Medium">
    <w:charset w:val="00"/>
    <w:family w:val="swiss"/>
    <w:pitch w:val="variable"/>
    <w:sig w:usb0="E10002FF" w:usb1="5000ECFF" w:usb2="00000021" w:usb3="00000000" w:csb0="0000019F" w:csb1="00000000"/>
    <w:embedRegular r:id="rId12" w:fontKey="{BD90AC8E-0F51-4603-B24E-0FB58223C741}"/>
  </w:font>
  <w:font w:name="Bebas Neue">
    <w:charset w:val="00"/>
    <w:family w:val="swiss"/>
    <w:pitch w:val="variable"/>
    <w:sig w:usb0="00000007" w:usb1="00000001" w:usb2="00000000" w:usb3="00000000" w:csb0="00000093" w:csb1="00000000"/>
    <w:embedRegular r:id="rId13" w:fontKey="{2C565792-4E4B-4E49-A412-44ED2084B6BC}"/>
    <w:embedBold r:id="rId14" w:fontKey="{1D07EE42-EDB7-4BA0-B4AA-6F3D80100CF0}"/>
  </w:font>
  <w:font w:name="Lato Black">
    <w:charset w:val="00"/>
    <w:family w:val="swiss"/>
    <w:pitch w:val="variable"/>
    <w:sig w:usb0="E10002FF" w:usb1="5000ECFF" w:usb2="00000021" w:usb3="00000000" w:csb0="0000019F" w:csb1="00000000"/>
    <w:embedRegular r:id="rId15" w:fontKey="{AFF60959-7C50-4A71-9CB5-350CB65CBDF8}"/>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16" w:fontKey="{24444AF6-DF58-4F0B-8D97-C62FD2728E8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8967702"/>
      <w:docPartObj>
        <w:docPartGallery w:val="Page Numbers (Bottom of Page)"/>
        <w:docPartUnique/>
      </w:docPartObj>
    </w:sdtPr>
    <w:sdtEndPr>
      <w:rPr>
        <w:noProof/>
      </w:rPr>
    </w:sdtEndPr>
    <w:sdtContent>
      <w:p w14:paraId="4CCA39CF" w14:textId="50788D6E" w:rsidR="00F67759" w:rsidRDefault="009E4F2E">
        <w:pPr>
          <w:pStyle w:val="Footer"/>
          <w:jc w:val="center"/>
        </w:pPr>
        <w:r w:rsidRPr="00DF2A93">
          <w:rPr>
            <w:noProof/>
            <w:sz w:val="72"/>
            <w:szCs w:val="72"/>
          </w:rPr>
          <w:drawing>
            <wp:anchor distT="0" distB="0" distL="114300" distR="114300" simplePos="0" relativeHeight="251661312" behindDoc="1" locked="0" layoutInCell="1" allowOverlap="1" wp14:anchorId="2213705A" wp14:editId="7320FC2D">
              <wp:simplePos x="0" y="0"/>
              <wp:positionH relativeFrom="column">
                <wp:posOffset>-723900</wp:posOffset>
              </wp:positionH>
              <wp:positionV relativeFrom="paragraph">
                <wp:posOffset>208915</wp:posOffset>
              </wp:positionV>
              <wp:extent cx="7567930" cy="571500"/>
              <wp:effectExtent l="0" t="0" r="1270" b="0"/>
              <wp:wrapNone/>
              <wp:docPr id="9" name="Picture 9" descr="Background patter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Background pattern&#10;&#10;Description automatically generated with medium confidence"/>
                      <pic:cNvPicPr/>
                    </pic:nvPicPr>
                    <pic:blipFill rotWithShape="1">
                      <a:blip r:embed="rId1">
                        <a:extLst>
                          <a:ext uri="{28A0092B-C50C-407E-A947-70E740481C1C}">
                            <a14:useLocalDpi xmlns:a14="http://schemas.microsoft.com/office/drawing/2010/main" val="0"/>
                          </a:ext>
                        </a:extLst>
                      </a:blip>
                      <a:srcRect t="94656"/>
                      <a:stretch/>
                    </pic:blipFill>
                    <pic:spPr bwMode="auto">
                      <a:xfrm>
                        <a:off x="0" y="0"/>
                        <a:ext cx="7567930" cy="571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67759" w:rsidRPr="00F67759">
          <w:rPr>
            <w:rFonts w:ascii="Lato" w:hAnsi="Lato"/>
            <w:sz w:val="20"/>
            <w:szCs w:val="20"/>
          </w:rPr>
          <w:fldChar w:fldCharType="begin"/>
        </w:r>
        <w:r w:rsidR="00F67759" w:rsidRPr="00F67759">
          <w:rPr>
            <w:rFonts w:ascii="Lato" w:hAnsi="Lato"/>
            <w:sz w:val="20"/>
            <w:szCs w:val="20"/>
          </w:rPr>
          <w:instrText xml:space="preserve"> PAGE   \* MERGEFORMAT </w:instrText>
        </w:r>
        <w:r w:rsidR="00F67759" w:rsidRPr="00F67759">
          <w:rPr>
            <w:rFonts w:ascii="Lato" w:hAnsi="Lato"/>
            <w:sz w:val="20"/>
            <w:szCs w:val="20"/>
          </w:rPr>
          <w:fldChar w:fldCharType="separate"/>
        </w:r>
        <w:r w:rsidR="00F67759" w:rsidRPr="00F67759">
          <w:rPr>
            <w:rFonts w:ascii="Lato" w:hAnsi="Lato"/>
            <w:noProof/>
            <w:sz w:val="20"/>
            <w:szCs w:val="20"/>
          </w:rPr>
          <w:t>2</w:t>
        </w:r>
        <w:r w:rsidR="00F67759" w:rsidRPr="00F67759">
          <w:rPr>
            <w:rFonts w:ascii="Lato" w:hAnsi="Lato"/>
            <w:noProof/>
            <w:sz w:val="20"/>
            <w:szCs w:val="20"/>
          </w:rPr>
          <w:fldChar w:fldCharType="end"/>
        </w:r>
      </w:p>
    </w:sdtContent>
  </w:sdt>
  <w:p w14:paraId="2D748290" w14:textId="4D54FCF1" w:rsidR="00606234" w:rsidRDefault="00606234" w:rsidP="00186EC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032D37" w14:textId="77777777" w:rsidR="00BC0B39" w:rsidRDefault="00BC0B39" w:rsidP="00186EC4">
      <w:r>
        <w:separator/>
      </w:r>
    </w:p>
  </w:footnote>
  <w:footnote w:type="continuationSeparator" w:id="0">
    <w:p w14:paraId="3F307760" w14:textId="77777777" w:rsidR="00BC0B39" w:rsidRDefault="00BC0B39" w:rsidP="00186E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133E1" w14:textId="615C16AD" w:rsidR="00606234" w:rsidRPr="00F67759" w:rsidRDefault="00F67759" w:rsidP="00186EC4">
    <w:pPr>
      <w:pStyle w:val="Header"/>
      <w:rPr>
        <w:rFonts w:ascii="Lato" w:hAnsi="Lato"/>
        <w:b/>
        <w:bCs/>
        <w:sz w:val="20"/>
        <w:szCs w:val="20"/>
        <w:lang w:val="en-US"/>
      </w:rPr>
    </w:pPr>
    <w:r w:rsidRPr="00E84C3C">
      <w:rPr>
        <w:rFonts w:ascii="Lato" w:hAnsi="Lato"/>
        <w:b/>
        <w:bCs/>
        <w:sz w:val="20"/>
        <w:szCs w:val="20"/>
        <w:lang w:val="en-US"/>
      </w:rPr>
      <w:t>T Level Foundation Course in Education and Early Years</w:t>
    </w:r>
    <w:r w:rsidR="00D96E82">
      <w:rPr>
        <w:noProof/>
        <w:sz w:val="72"/>
        <w:szCs w:val="72"/>
      </w:rPr>
      <w:drawing>
        <wp:anchor distT="0" distB="0" distL="114300" distR="114300" simplePos="0" relativeHeight="251659264" behindDoc="1" locked="0" layoutInCell="1" allowOverlap="1" wp14:anchorId="7B3391CA" wp14:editId="046CEC12">
          <wp:simplePos x="0" y="0"/>
          <wp:positionH relativeFrom="column">
            <wp:posOffset>-719528</wp:posOffset>
          </wp:positionH>
          <wp:positionV relativeFrom="paragraph">
            <wp:posOffset>-450340</wp:posOffset>
          </wp:positionV>
          <wp:extent cx="7568347" cy="1607185"/>
          <wp:effectExtent l="0" t="0" r="1270" b="5715"/>
          <wp:wrapNone/>
          <wp:docPr id="8" name="Picture 8" descr="Background patter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Background pattern&#10;&#10;Description automatically generated with medium confidence"/>
                  <pic:cNvPicPr/>
                </pic:nvPicPr>
                <pic:blipFill rotWithShape="1">
                  <a:blip r:embed="rId1">
                    <a:extLst>
                      <a:ext uri="{28A0092B-C50C-407E-A947-70E740481C1C}">
                        <a14:useLocalDpi xmlns:a14="http://schemas.microsoft.com/office/drawing/2010/main" val="0"/>
                      </a:ext>
                    </a:extLst>
                  </a:blip>
                  <a:srcRect b="84987"/>
                  <a:stretch/>
                </pic:blipFill>
                <pic:spPr bwMode="auto">
                  <a:xfrm>
                    <a:off x="0" y="0"/>
                    <a:ext cx="7568347" cy="16071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878B63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1EE442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2A2F12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A34523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3028D4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6BE91F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5AF5F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BA64CF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50E61F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69A080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0846D8"/>
    <w:multiLevelType w:val="hybridMultilevel"/>
    <w:tmpl w:val="0D2C98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DA3612"/>
    <w:multiLevelType w:val="hybridMultilevel"/>
    <w:tmpl w:val="0ACC92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9DD3674"/>
    <w:multiLevelType w:val="hybridMultilevel"/>
    <w:tmpl w:val="3168A88A"/>
    <w:lvl w:ilvl="0" w:tplc="64A20B3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12C220D"/>
    <w:multiLevelType w:val="hybridMultilevel"/>
    <w:tmpl w:val="2222EE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6231DAF"/>
    <w:multiLevelType w:val="hybridMultilevel"/>
    <w:tmpl w:val="19589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CFF46CC"/>
    <w:multiLevelType w:val="hybridMultilevel"/>
    <w:tmpl w:val="8C44B0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024731C"/>
    <w:multiLevelType w:val="hybridMultilevel"/>
    <w:tmpl w:val="5C8838EE"/>
    <w:lvl w:ilvl="0" w:tplc="F6665DBA">
      <w:numFmt w:val="bullet"/>
      <w:lvlText w:val="•"/>
      <w:lvlJc w:val="left"/>
      <w:pPr>
        <w:ind w:left="750" w:hanging="375"/>
      </w:pPr>
      <w:rPr>
        <w:rFonts w:ascii="Segoe UI Light" w:eastAsia="Verdana" w:hAnsi="Segoe UI Light" w:cs="Segoe UI Light" w:hint="default"/>
      </w:rPr>
    </w:lvl>
    <w:lvl w:ilvl="1" w:tplc="04090003" w:tentative="1">
      <w:start w:val="1"/>
      <w:numFmt w:val="bullet"/>
      <w:lvlText w:val="o"/>
      <w:lvlJc w:val="left"/>
      <w:pPr>
        <w:ind w:left="1455" w:hanging="360"/>
      </w:pPr>
      <w:rPr>
        <w:rFonts w:ascii="Courier New" w:hAnsi="Courier New" w:cs="Courier New" w:hint="default"/>
      </w:rPr>
    </w:lvl>
    <w:lvl w:ilvl="2" w:tplc="04090005" w:tentative="1">
      <w:start w:val="1"/>
      <w:numFmt w:val="bullet"/>
      <w:lvlText w:val=""/>
      <w:lvlJc w:val="left"/>
      <w:pPr>
        <w:ind w:left="2175" w:hanging="360"/>
      </w:pPr>
      <w:rPr>
        <w:rFonts w:ascii="Wingdings" w:hAnsi="Wingdings" w:hint="default"/>
      </w:rPr>
    </w:lvl>
    <w:lvl w:ilvl="3" w:tplc="04090001" w:tentative="1">
      <w:start w:val="1"/>
      <w:numFmt w:val="bullet"/>
      <w:lvlText w:val=""/>
      <w:lvlJc w:val="left"/>
      <w:pPr>
        <w:ind w:left="2895" w:hanging="360"/>
      </w:pPr>
      <w:rPr>
        <w:rFonts w:ascii="Symbol" w:hAnsi="Symbol" w:hint="default"/>
      </w:rPr>
    </w:lvl>
    <w:lvl w:ilvl="4" w:tplc="04090003" w:tentative="1">
      <w:start w:val="1"/>
      <w:numFmt w:val="bullet"/>
      <w:lvlText w:val="o"/>
      <w:lvlJc w:val="left"/>
      <w:pPr>
        <w:ind w:left="3615" w:hanging="360"/>
      </w:pPr>
      <w:rPr>
        <w:rFonts w:ascii="Courier New" w:hAnsi="Courier New" w:cs="Courier New" w:hint="default"/>
      </w:rPr>
    </w:lvl>
    <w:lvl w:ilvl="5" w:tplc="04090005" w:tentative="1">
      <w:start w:val="1"/>
      <w:numFmt w:val="bullet"/>
      <w:lvlText w:val=""/>
      <w:lvlJc w:val="left"/>
      <w:pPr>
        <w:ind w:left="4335" w:hanging="360"/>
      </w:pPr>
      <w:rPr>
        <w:rFonts w:ascii="Wingdings" w:hAnsi="Wingdings" w:hint="default"/>
      </w:rPr>
    </w:lvl>
    <w:lvl w:ilvl="6" w:tplc="04090001" w:tentative="1">
      <w:start w:val="1"/>
      <w:numFmt w:val="bullet"/>
      <w:lvlText w:val=""/>
      <w:lvlJc w:val="left"/>
      <w:pPr>
        <w:ind w:left="5055" w:hanging="360"/>
      </w:pPr>
      <w:rPr>
        <w:rFonts w:ascii="Symbol" w:hAnsi="Symbol" w:hint="default"/>
      </w:rPr>
    </w:lvl>
    <w:lvl w:ilvl="7" w:tplc="04090003" w:tentative="1">
      <w:start w:val="1"/>
      <w:numFmt w:val="bullet"/>
      <w:lvlText w:val="o"/>
      <w:lvlJc w:val="left"/>
      <w:pPr>
        <w:ind w:left="5775" w:hanging="360"/>
      </w:pPr>
      <w:rPr>
        <w:rFonts w:ascii="Courier New" w:hAnsi="Courier New" w:cs="Courier New" w:hint="default"/>
      </w:rPr>
    </w:lvl>
    <w:lvl w:ilvl="8" w:tplc="04090005" w:tentative="1">
      <w:start w:val="1"/>
      <w:numFmt w:val="bullet"/>
      <w:lvlText w:val=""/>
      <w:lvlJc w:val="left"/>
      <w:pPr>
        <w:ind w:left="6495" w:hanging="360"/>
      </w:pPr>
      <w:rPr>
        <w:rFonts w:ascii="Wingdings" w:hAnsi="Wingdings" w:hint="default"/>
      </w:rPr>
    </w:lvl>
  </w:abstractNum>
  <w:abstractNum w:abstractNumId="17" w15:restartNumberingAfterBreak="0">
    <w:nsid w:val="442A3718"/>
    <w:multiLevelType w:val="hybridMultilevel"/>
    <w:tmpl w:val="A26C9218"/>
    <w:lvl w:ilvl="0" w:tplc="08090001">
      <w:start w:val="1"/>
      <w:numFmt w:val="bullet"/>
      <w:lvlText w:val=""/>
      <w:lvlJc w:val="left"/>
      <w:pPr>
        <w:ind w:left="720" w:hanging="360"/>
      </w:pPr>
      <w:rPr>
        <w:rFonts w:ascii="Symbol" w:hAnsi="Symbol"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8" w15:restartNumberingAfterBreak="0">
    <w:nsid w:val="5E2B6D35"/>
    <w:multiLevelType w:val="hybridMultilevel"/>
    <w:tmpl w:val="BD0855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81961AA"/>
    <w:multiLevelType w:val="hybridMultilevel"/>
    <w:tmpl w:val="FF22585A"/>
    <w:lvl w:ilvl="0" w:tplc="08090001">
      <w:start w:val="1"/>
      <w:numFmt w:val="bullet"/>
      <w:lvlText w:val=""/>
      <w:lvlJc w:val="left"/>
      <w:pPr>
        <w:ind w:left="720" w:hanging="360"/>
      </w:pPr>
      <w:rPr>
        <w:rFonts w:ascii="Symbol" w:hAnsi="Symbol"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20" w15:restartNumberingAfterBreak="0">
    <w:nsid w:val="696D44CB"/>
    <w:multiLevelType w:val="hybridMultilevel"/>
    <w:tmpl w:val="AD1461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6D3A2826"/>
    <w:multiLevelType w:val="hybridMultilevel"/>
    <w:tmpl w:val="D0B89C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FB12278"/>
    <w:multiLevelType w:val="hybridMultilevel"/>
    <w:tmpl w:val="0AD4D3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8731C3D"/>
    <w:multiLevelType w:val="hybridMultilevel"/>
    <w:tmpl w:val="407A159C"/>
    <w:lvl w:ilvl="0" w:tplc="78920916">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71873556">
    <w:abstractNumId w:val="20"/>
  </w:num>
  <w:num w:numId="2" w16cid:durableId="2007249744">
    <w:abstractNumId w:val="15"/>
  </w:num>
  <w:num w:numId="3" w16cid:durableId="327364335">
    <w:abstractNumId w:val="13"/>
  </w:num>
  <w:num w:numId="4" w16cid:durableId="3015785">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898659392">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4720056">
    <w:abstractNumId w:val="21"/>
  </w:num>
  <w:num w:numId="7" w16cid:durableId="1055545664">
    <w:abstractNumId w:val="10"/>
  </w:num>
  <w:num w:numId="8" w16cid:durableId="1042754733">
    <w:abstractNumId w:val="16"/>
  </w:num>
  <w:num w:numId="9" w16cid:durableId="917322937">
    <w:abstractNumId w:val="23"/>
  </w:num>
  <w:num w:numId="10" w16cid:durableId="1013190749">
    <w:abstractNumId w:val="0"/>
  </w:num>
  <w:num w:numId="11" w16cid:durableId="1930650531">
    <w:abstractNumId w:val="1"/>
  </w:num>
  <w:num w:numId="12" w16cid:durableId="1308511527">
    <w:abstractNumId w:val="2"/>
  </w:num>
  <w:num w:numId="13" w16cid:durableId="388306197">
    <w:abstractNumId w:val="3"/>
  </w:num>
  <w:num w:numId="14" w16cid:durableId="2072314791">
    <w:abstractNumId w:val="8"/>
  </w:num>
  <w:num w:numId="15" w16cid:durableId="919170468">
    <w:abstractNumId w:val="4"/>
  </w:num>
  <w:num w:numId="16" w16cid:durableId="1477987122">
    <w:abstractNumId w:val="5"/>
  </w:num>
  <w:num w:numId="17" w16cid:durableId="1155990345">
    <w:abstractNumId w:val="6"/>
  </w:num>
  <w:num w:numId="18" w16cid:durableId="1828210026">
    <w:abstractNumId w:val="7"/>
  </w:num>
  <w:num w:numId="19" w16cid:durableId="1846819228">
    <w:abstractNumId w:val="9"/>
  </w:num>
  <w:num w:numId="20" w16cid:durableId="759563224">
    <w:abstractNumId w:val="18"/>
  </w:num>
  <w:num w:numId="21" w16cid:durableId="941424711">
    <w:abstractNumId w:val="11"/>
  </w:num>
  <w:num w:numId="22" w16cid:durableId="2020887352">
    <w:abstractNumId w:val="22"/>
  </w:num>
  <w:num w:numId="23" w16cid:durableId="1870101161">
    <w:abstractNumId w:val="14"/>
  </w:num>
  <w:num w:numId="24" w16cid:durableId="47186876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activeWritingStyle w:appName="MSWord" w:lang="es-ES" w:vendorID="64" w:dllVersion="0" w:nlCheck="1" w:checkStyle="0"/>
  <w:activeWritingStyle w:appName="MSWord" w:lang="en-GB" w:vendorID="64" w:dllVersion="0" w:nlCheck="1" w:checkStyle="0"/>
  <w:activeWritingStyle w:appName="MSWord" w:lang="en-US" w:vendorID="64" w:dllVersion="0" w:nlCheck="1" w:checkStyle="0"/>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E2NzUyNTE1MjY2NTFS0lEKTi0uzszPAykwrAUANdWgNiwAAAA="/>
  </w:docVars>
  <w:rsids>
    <w:rsidRoot w:val="00F87464"/>
    <w:rsid w:val="00001E81"/>
    <w:rsid w:val="00026EA8"/>
    <w:rsid w:val="0003728A"/>
    <w:rsid w:val="000474CD"/>
    <w:rsid w:val="00090681"/>
    <w:rsid w:val="000B0AA7"/>
    <w:rsid w:val="000C4BBF"/>
    <w:rsid w:val="000C5DAC"/>
    <w:rsid w:val="000C7A85"/>
    <w:rsid w:val="00143E14"/>
    <w:rsid w:val="00146B9A"/>
    <w:rsid w:val="00155039"/>
    <w:rsid w:val="0015709A"/>
    <w:rsid w:val="00186EC4"/>
    <w:rsid w:val="001A11BC"/>
    <w:rsid w:val="001A75FF"/>
    <w:rsid w:val="001B58A7"/>
    <w:rsid w:val="001D1128"/>
    <w:rsid w:val="001D5CB1"/>
    <w:rsid w:val="001E5C1F"/>
    <w:rsid w:val="002054A0"/>
    <w:rsid w:val="00235579"/>
    <w:rsid w:val="00246EAC"/>
    <w:rsid w:val="00257F4E"/>
    <w:rsid w:val="0026428C"/>
    <w:rsid w:val="00276291"/>
    <w:rsid w:val="00280EC8"/>
    <w:rsid w:val="00284E3D"/>
    <w:rsid w:val="00285572"/>
    <w:rsid w:val="002A70D2"/>
    <w:rsid w:val="002C1EB1"/>
    <w:rsid w:val="002C6569"/>
    <w:rsid w:val="00301F13"/>
    <w:rsid w:val="003023CA"/>
    <w:rsid w:val="00303699"/>
    <w:rsid w:val="00311C3F"/>
    <w:rsid w:val="00314450"/>
    <w:rsid w:val="00325FCC"/>
    <w:rsid w:val="00351EEA"/>
    <w:rsid w:val="00382E32"/>
    <w:rsid w:val="003B2037"/>
    <w:rsid w:val="003C3244"/>
    <w:rsid w:val="003C3D64"/>
    <w:rsid w:val="003D35D4"/>
    <w:rsid w:val="003E63F8"/>
    <w:rsid w:val="003E72A2"/>
    <w:rsid w:val="003F007C"/>
    <w:rsid w:val="00400661"/>
    <w:rsid w:val="0041566A"/>
    <w:rsid w:val="00486FF0"/>
    <w:rsid w:val="00487E4F"/>
    <w:rsid w:val="004B230E"/>
    <w:rsid w:val="004D500E"/>
    <w:rsid w:val="00532DB6"/>
    <w:rsid w:val="00535AEC"/>
    <w:rsid w:val="00544CC2"/>
    <w:rsid w:val="0057101F"/>
    <w:rsid w:val="00574154"/>
    <w:rsid w:val="00587C3A"/>
    <w:rsid w:val="005E3D50"/>
    <w:rsid w:val="00606234"/>
    <w:rsid w:val="006063CC"/>
    <w:rsid w:val="00632B83"/>
    <w:rsid w:val="006378A3"/>
    <w:rsid w:val="006522FE"/>
    <w:rsid w:val="00670E3A"/>
    <w:rsid w:val="00671709"/>
    <w:rsid w:val="006739F8"/>
    <w:rsid w:val="0069357B"/>
    <w:rsid w:val="006B3ECB"/>
    <w:rsid w:val="006D728A"/>
    <w:rsid w:val="006F408E"/>
    <w:rsid w:val="00707927"/>
    <w:rsid w:val="0072345C"/>
    <w:rsid w:val="00736CC8"/>
    <w:rsid w:val="00761E25"/>
    <w:rsid w:val="00780EF9"/>
    <w:rsid w:val="007836D4"/>
    <w:rsid w:val="007957FA"/>
    <w:rsid w:val="007D1618"/>
    <w:rsid w:val="007F783B"/>
    <w:rsid w:val="0081323D"/>
    <w:rsid w:val="00845747"/>
    <w:rsid w:val="00862977"/>
    <w:rsid w:val="0088324D"/>
    <w:rsid w:val="008835D6"/>
    <w:rsid w:val="008837F9"/>
    <w:rsid w:val="008C5D5F"/>
    <w:rsid w:val="008E79CC"/>
    <w:rsid w:val="00906A34"/>
    <w:rsid w:val="00916B15"/>
    <w:rsid w:val="00922C7B"/>
    <w:rsid w:val="00965729"/>
    <w:rsid w:val="009716FE"/>
    <w:rsid w:val="009871DC"/>
    <w:rsid w:val="009A6B2B"/>
    <w:rsid w:val="009D79D8"/>
    <w:rsid w:val="009E4F2E"/>
    <w:rsid w:val="00A00731"/>
    <w:rsid w:val="00A03DBF"/>
    <w:rsid w:val="00A05B66"/>
    <w:rsid w:val="00A060D7"/>
    <w:rsid w:val="00A31FC7"/>
    <w:rsid w:val="00A57FAB"/>
    <w:rsid w:val="00A63B30"/>
    <w:rsid w:val="00AB4DEC"/>
    <w:rsid w:val="00AD0B1B"/>
    <w:rsid w:val="00AE51B3"/>
    <w:rsid w:val="00B235BA"/>
    <w:rsid w:val="00B36933"/>
    <w:rsid w:val="00B43FC6"/>
    <w:rsid w:val="00B448D1"/>
    <w:rsid w:val="00B651CD"/>
    <w:rsid w:val="00B767C3"/>
    <w:rsid w:val="00B86BC6"/>
    <w:rsid w:val="00B92915"/>
    <w:rsid w:val="00B947CD"/>
    <w:rsid w:val="00BA455F"/>
    <w:rsid w:val="00BB6F12"/>
    <w:rsid w:val="00BC0B39"/>
    <w:rsid w:val="00BD0C21"/>
    <w:rsid w:val="00BE4E9A"/>
    <w:rsid w:val="00BF1E30"/>
    <w:rsid w:val="00BF775B"/>
    <w:rsid w:val="00C14BDB"/>
    <w:rsid w:val="00C1570E"/>
    <w:rsid w:val="00C26541"/>
    <w:rsid w:val="00C71D17"/>
    <w:rsid w:val="00CA1752"/>
    <w:rsid w:val="00CD4720"/>
    <w:rsid w:val="00CF71A1"/>
    <w:rsid w:val="00D166E6"/>
    <w:rsid w:val="00D273E2"/>
    <w:rsid w:val="00D4494D"/>
    <w:rsid w:val="00D51389"/>
    <w:rsid w:val="00D52E34"/>
    <w:rsid w:val="00D96E82"/>
    <w:rsid w:val="00DD2542"/>
    <w:rsid w:val="00E00036"/>
    <w:rsid w:val="00E101BC"/>
    <w:rsid w:val="00E45761"/>
    <w:rsid w:val="00E9643E"/>
    <w:rsid w:val="00EA3FFF"/>
    <w:rsid w:val="00EC7A81"/>
    <w:rsid w:val="00ED1AD4"/>
    <w:rsid w:val="00ED49B8"/>
    <w:rsid w:val="00EE7003"/>
    <w:rsid w:val="00EF294B"/>
    <w:rsid w:val="00F04ABB"/>
    <w:rsid w:val="00F128E1"/>
    <w:rsid w:val="00F22187"/>
    <w:rsid w:val="00F30A45"/>
    <w:rsid w:val="00F364CB"/>
    <w:rsid w:val="00F67759"/>
    <w:rsid w:val="00F87464"/>
    <w:rsid w:val="00F965D4"/>
    <w:rsid w:val="00FA17B3"/>
    <w:rsid w:val="00FB50A3"/>
    <w:rsid w:val="00FD1A00"/>
    <w:rsid w:val="00FF0FF8"/>
    <w:rsid w:val="0FF510D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A18363D"/>
  <w15:chartTrackingRefBased/>
  <w15:docId w15:val="{ED1156D3-8B75-47B4-B7FC-7B038038DE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86EC4"/>
    <w:pPr>
      <w:spacing w:after="240" w:line="276" w:lineRule="auto"/>
    </w:pPr>
    <w:rPr>
      <w:rFonts w:ascii="Segoe UI" w:hAnsi="Segoe UI" w:cs="Segoe UI"/>
      <w:color w:val="000000"/>
      <w:sz w:val="24"/>
      <w:szCs w:val="24"/>
      <w:lang w:eastAsia="en-US"/>
    </w:rPr>
  </w:style>
  <w:style w:type="paragraph" w:styleId="Heading1">
    <w:name w:val="heading 1"/>
    <w:basedOn w:val="Normal"/>
    <w:next w:val="Normal"/>
    <w:link w:val="Heading1Char"/>
    <w:uiPriority w:val="9"/>
    <w:qFormat/>
    <w:rsid w:val="006063CC"/>
    <w:pPr>
      <w:outlineLvl w:val="0"/>
    </w:pPr>
    <w:rPr>
      <w:rFonts w:ascii="Hypatia Sans Pro" w:hAnsi="Hypatia Sans Pro"/>
      <w:color w:val="00A4D2"/>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cheduleHeaderDescription">
    <w:name w:val="Schedule Header Description"/>
    <w:basedOn w:val="Normal"/>
    <w:next w:val="Normal"/>
    <w:rsid w:val="008835D6"/>
    <w:pPr>
      <w:keepNext/>
      <w:jc w:val="center"/>
    </w:pPr>
    <w:rPr>
      <w:b/>
    </w:rPr>
  </w:style>
  <w:style w:type="paragraph" w:styleId="ListParagraph">
    <w:name w:val="List Paragraph"/>
    <w:basedOn w:val="Normal"/>
    <w:uiPriority w:val="34"/>
    <w:qFormat/>
    <w:rsid w:val="00D273E2"/>
    <w:pPr>
      <w:numPr>
        <w:numId w:val="9"/>
      </w:numPr>
      <w:spacing w:after="200"/>
      <w:ind w:left="714" w:hanging="357"/>
      <w:contextualSpacing/>
    </w:pPr>
    <w:rPr>
      <w:rFonts w:ascii="Lato" w:hAnsi="Lato"/>
      <w:lang w:eastAsia="en-GB"/>
    </w:rPr>
  </w:style>
  <w:style w:type="paragraph" w:styleId="EndnoteText">
    <w:name w:val="endnote text"/>
    <w:basedOn w:val="Normal"/>
    <w:link w:val="EndnoteTextChar"/>
    <w:semiHidden/>
    <w:rsid w:val="008835D6"/>
    <w:pPr>
      <w:spacing w:after="0" w:line="240" w:lineRule="auto"/>
    </w:pPr>
    <w:rPr>
      <w:rFonts w:ascii="Times New Roman" w:hAnsi="Times New Roman"/>
      <w:lang w:eastAsia="zh-CN"/>
    </w:rPr>
  </w:style>
  <w:style w:type="character" w:customStyle="1" w:styleId="EndnoteTextChar">
    <w:name w:val="Endnote Text Char"/>
    <w:link w:val="EndnoteText"/>
    <w:semiHidden/>
    <w:rsid w:val="008835D6"/>
    <w:rPr>
      <w:rFonts w:ascii="Times New Roman" w:eastAsia="Times New Roman" w:hAnsi="Times New Roman" w:cs="Times New Roman"/>
      <w:sz w:val="20"/>
      <w:szCs w:val="20"/>
      <w:lang w:val="en-US" w:eastAsia="zh-CN"/>
    </w:rPr>
  </w:style>
  <w:style w:type="character" w:styleId="CommentReference">
    <w:name w:val="annotation reference"/>
    <w:uiPriority w:val="99"/>
    <w:semiHidden/>
    <w:unhideWhenUsed/>
    <w:rsid w:val="00D52E34"/>
    <w:rPr>
      <w:sz w:val="16"/>
      <w:szCs w:val="16"/>
    </w:rPr>
  </w:style>
  <w:style w:type="paragraph" w:styleId="CommentText">
    <w:name w:val="annotation text"/>
    <w:basedOn w:val="Normal"/>
    <w:link w:val="CommentTextChar"/>
    <w:uiPriority w:val="99"/>
    <w:unhideWhenUsed/>
    <w:rsid w:val="00D52E34"/>
    <w:pPr>
      <w:spacing w:line="240" w:lineRule="auto"/>
    </w:pPr>
  </w:style>
  <w:style w:type="character" w:customStyle="1" w:styleId="CommentTextChar">
    <w:name w:val="Comment Text Char"/>
    <w:link w:val="CommentText"/>
    <w:uiPriority w:val="99"/>
    <w:rsid w:val="00D52E34"/>
    <w:rPr>
      <w:rFonts w:ascii="Tahoma" w:eastAsia="Times New Roman" w:hAnsi="Tahoma" w:cs="Times New Roman"/>
      <w:sz w:val="20"/>
      <w:szCs w:val="20"/>
    </w:rPr>
  </w:style>
  <w:style w:type="paragraph" w:styleId="CommentSubject">
    <w:name w:val="annotation subject"/>
    <w:basedOn w:val="CommentText"/>
    <w:next w:val="CommentText"/>
    <w:link w:val="CommentSubjectChar"/>
    <w:uiPriority w:val="99"/>
    <w:semiHidden/>
    <w:unhideWhenUsed/>
    <w:rsid w:val="00D52E34"/>
    <w:rPr>
      <w:b/>
      <w:bCs/>
    </w:rPr>
  </w:style>
  <w:style w:type="character" w:customStyle="1" w:styleId="CommentSubjectChar">
    <w:name w:val="Comment Subject Char"/>
    <w:link w:val="CommentSubject"/>
    <w:uiPriority w:val="99"/>
    <w:semiHidden/>
    <w:rsid w:val="00D52E34"/>
    <w:rPr>
      <w:rFonts w:ascii="Tahoma" w:eastAsia="Times New Roman" w:hAnsi="Tahoma" w:cs="Times New Roman"/>
      <w:b/>
      <w:bCs/>
      <w:sz w:val="20"/>
      <w:szCs w:val="20"/>
    </w:rPr>
  </w:style>
  <w:style w:type="paragraph" w:styleId="BalloonText">
    <w:name w:val="Balloon Text"/>
    <w:basedOn w:val="Normal"/>
    <w:link w:val="BalloonTextChar"/>
    <w:uiPriority w:val="99"/>
    <w:semiHidden/>
    <w:unhideWhenUsed/>
    <w:rsid w:val="00D52E34"/>
    <w:pPr>
      <w:spacing w:after="0" w:line="240" w:lineRule="auto"/>
    </w:pPr>
    <w:rPr>
      <w:sz w:val="18"/>
      <w:szCs w:val="18"/>
    </w:rPr>
  </w:style>
  <w:style w:type="character" w:customStyle="1" w:styleId="BalloonTextChar">
    <w:name w:val="Balloon Text Char"/>
    <w:link w:val="BalloonText"/>
    <w:uiPriority w:val="99"/>
    <w:semiHidden/>
    <w:rsid w:val="00D52E34"/>
    <w:rPr>
      <w:rFonts w:ascii="Segoe UI" w:eastAsia="Times New Roman" w:hAnsi="Segoe UI" w:cs="Segoe UI"/>
      <w:sz w:val="18"/>
      <w:szCs w:val="18"/>
    </w:rPr>
  </w:style>
  <w:style w:type="paragraph" w:customStyle="1" w:styleId="BasicParagraph">
    <w:name w:val="[Basic Paragraph]"/>
    <w:basedOn w:val="Normal"/>
    <w:uiPriority w:val="99"/>
    <w:rsid w:val="00314450"/>
    <w:pPr>
      <w:autoSpaceDE w:val="0"/>
      <w:autoSpaceDN w:val="0"/>
      <w:adjustRightInd w:val="0"/>
      <w:spacing w:after="0" w:line="288" w:lineRule="auto"/>
      <w:textAlignment w:val="center"/>
    </w:pPr>
    <w:rPr>
      <w:rFonts w:ascii="Times" w:hAnsi="Times" w:cs="Times"/>
    </w:rPr>
  </w:style>
  <w:style w:type="table" w:styleId="TableGrid">
    <w:name w:val="Table Grid"/>
    <w:basedOn w:val="TableNormal"/>
    <w:uiPriority w:val="59"/>
    <w:rsid w:val="00314450"/>
    <w:rPr>
      <w:rFonts w:eastAsia="Times New Roman"/>
      <w:sz w:val="24"/>
      <w:szCs w:val="24"/>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606234"/>
    <w:pPr>
      <w:tabs>
        <w:tab w:val="center" w:pos="4513"/>
        <w:tab w:val="right" w:pos="9026"/>
      </w:tabs>
      <w:spacing w:after="0" w:line="240" w:lineRule="auto"/>
    </w:pPr>
  </w:style>
  <w:style w:type="character" w:customStyle="1" w:styleId="HeaderChar">
    <w:name w:val="Header Char"/>
    <w:link w:val="Header"/>
    <w:uiPriority w:val="99"/>
    <w:rsid w:val="00606234"/>
    <w:rPr>
      <w:rFonts w:ascii="Tahoma" w:eastAsia="Times New Roman" w:hAnsi="Tahoma" w:cs="Times New Roman"/>
      <w:sz w:val="20"/>
      <w:szCs w:val="20"/>
    </w:rPr>
  </w:style>
  <w:style w:type="paragraph" w:styleId="Footer">
    <w:name w:val="footer"/>
    <w:basedOn w:val="Normal"/>
    <w:link w:val="FooterChar"/>
    <w:uiPriority w:val="99"/>
    <w:unhideWhenUsed/>
    <w:rsid w:val="00606234"/>
    <w:pPr>
      <w:tabs>
        <w:tab w:val="center" w:pos="4513"/>
        <w:tab w:val="right" w:pos="9026"/>
      </w:tabs>
      <w:spacing w:after="0" w:line="240" w:lineRule="auto"/>
    </w:pPr>
  </w:style>
  <w:style w:type="character" w:customStyle="1" w:styleId="FooterChar">
    <w:name w:val="Footer Char"/>
    <w:link w:val="Footer"/>
    <w:uiPriority w:val="99"/>
    <w:rsid w:val="00606234"/>
    <w:rPr>
      <w:rFonts w:ascii="Tahoma" w:eastAsia="Times New Roman" w:hAnsi="Tahoma" w:cs="Times New Roman"/>
      <w:sz w:val="20"/>
      <w:szCs w:val="20"/>
    </w:rPr>
  </w:style>
  <w:style w:type="character" w:customStyle="1" w:styleId="Heading1Char">
    <w:name w:val="Heading 1 Char"/>
    <w:link w:val="Heading1"/>
    <w:uiPriority w:val="9"/>
    <w:rsid w:val="006063CC"/>
    <w:rPr>
      <w:rFonts w:ascii="Hypatia Sans Pro" w:hAnsi="Hypatia Sans Pro" w:cs="Segoe UI"/>
      <w:color w:val="00A4D2"/>
      <w:sz w:val="28"/>
      <w:szCs w:val="28"/>
      <w:lang w:val="en-US" w:eastAsia="en-US"/>
    </w:rPr>
  </w:style>
  <w:style w:type="paragraph" w:customStyle="1" w:styleId="Tabletitle">
    <w:name w:val="Table title"/>
    <w:qFormat/>
    <w:rsid w:val="00D4494D"/>
    <w:pPr>
      <w:framePr w:hSpace="180" w:wrap="around" w:vAnchor="text" w:hAnchor="text" w:y="1"/>
      <w:suppressAutoHyphens/>
      <w:snapToGrid w:val="0"/>
      <w:contextualSpacing/>
      <w:suppressOverlap/>
    </w:pPr>
    <w:rPr>
      <w:rFonts w:ascii="Hypatia Sans Pro" w:hAnsi="Hypatia Sans Pro" w:cs="Segoe UI"/>
      <w:b/>
      <w:bCs/>
      <w:color w:val="00A4D2"/>
      <w:sz w:val="28"/>
      <w:szCs w:val="28"/>
      <w:lang w:eastAsia="es-ES"/>
    </w:rPr>
  </w:style>
  <w:style w:type="paragraph" w:styleId="Title">
    <w:name w:val="Title"/>
    <w:basedOn w:val="Normal"/>
    <w:link w:val="TitleChar"/>
    <w:uiPriority w:val="99"/>
    <w:qFormat/>
    <w:rsid w:val="00D166E6"/>
    <w:pPr>
      <w:suppressAutoHyphens/>
      <w:autoSpaceDE w:val="0"/>
      <w:autoSpaceDN w:val="0"/>
      <w:adjustRightInd w:val="0"/>
      <w:spacing w:after="0" w:line="240" w:lineRule="auto"/>
      <w:textAlignment w:val="center"/>
    </w:pPr>
    <w:rPr>
      <w:rFonts w:ascii="Lato" w:hAnsi="Lato" w:cs="Hypatia Sans Pro Black"/>
      <w:color w:val="13416B"/>
      <w:sz w:val="76"/>
      <w:szCs w:val="60"/>
      <w:lang w:eastAsia="en-GB"/>
    </w:rPr>
  </w:style>
  <w:style w:type="character" w:customStyle="1" w:styleId="TitleChar">
    <w:name w:val="Title Char"/>
    <w:link w:val="Title"/>
    <w:uiPriority w:val="99"/>
    <w:rsid w:val="00D166E6"/>
    <w:rPr>
      <w:rFonts w:ascii="Lato" w:hAnsi="Lato" w:cs="Hypatia Sans Pro Black"/>
      <w:color w:val="13416B"/>
      <w:sz w:val="76"/>
      <w:szCs w:val="60"/>
      <w:lang w:val="en-GB"/>
    </w:rPr>
  </w:style>
  <w:style w:type="paragraph" w:customStyle="1" w:styleId="copy">
    <w:name w:val="copy"/>
    <w:basedOn w:val="Normal"/>
    <w:uiPriority w:val="99"/>
    <w:rsid w:val="00A060D7"/>
    <w:pPr>
      <w:suppressAutoHyphens/>
      <w:autoSpaceDE w:val="0"/>
      <w:autoSpaceDN w:val="0"/>
      <w:adjustRightInd w:val="0"/>
      <w:spacing w:before="240"/>
      <w:textAlignment w:val="center"/>
    </w:pPr>
    <w:rPr>
      <w:rFonts w:ascii="Lato Medium" w:hAnsi="Lato Medium" w:cs="Lato Medium"/>
      <w:color w:val="302626"/>
      <w:lang w:eastAsia="en-GB"/>
    </w:rPr>
  </w:style>
  <w:style w:type="paragraph" w:customStyle="1" w:styleId="entradilla">
    <w:name w:val="entradilla"/>
    <w:basedOn w:val="Subtitle"/>
    <w:uiPriority w:val="99"/>
    <w:rsid w:val="00D166E6"/>
    <w:pPr>
      <w:spacing w:line="240" w:lineRule="auto"/>
    </w:pPr>
    <w:rPr>
      <w:color w:val="808080" w:themeColor="background1" w:themeShade="80"/>
    </w:rPr>
  </w:style>
  <w:style w:type="paragraph" w:styleId="Subtitle">
    <w:name w:val="Subtitle"/>
    <w:basedOn w:val="Normal"/>
    <w:link w:val="SubtitleChar"/>
    <w:uiPriority w:val="99"/>
    <w:qFormat/>
    <w:rsid w:val="00A57FAB"/>
    <w:pPr>
      <w:keepNext/>
      <w:suppressAutoHyphens/>
      <w:autoSpaceDE w:val="0"/>
      <w:autoSpaceDN w:val="0"/>
      <w:adjustRightInd w:val="0"/>
      <w:spacing w:before="283" w:after="0"/>
      <w:textAlignment w:val="center"/>
    </w:pPr>
    <w:rPr>
      <w:rFonts w:ascii="Hypatia Sans Pro" w:hAnsi="Hypatia Sans Pro" w:cs="Bebas Neue"/>
      <w:color w:val="F29114"/>
      <w:sz w:val="48"/>
      <w:szCs w:val="48"/>
      <w:lang w:eastAsia="en-GB"/>
    </w:rPr>
  </w:style>
  <w:style w:type="character" w:customStyle="1" w:styleId="SubtitleChar">
    <w:name w:val="Subtitle Char"/>
    <w:link w:val="Subtitle"/>
    <w:uiPriority w:val="99"/>
    <w:rsid w:val="00A57FAB"/>
    <w:rPr>
      <w:rFonts w:ascii="Hypatia Sans Pro" w:hAnsi="Hypatia Sans Pro" w:cs="Bebas Neue"/>
      <w:color w:val="F29114"/>
      <w:sz w:val="48"/>
      <w:szCs w:val="48"/>
      <w:lang w:val="en-GB"/>
    </w:rPr>
  </w:style>
  <w:style w:type="paragraph" w:customStyle="1" w:styleId="subsubtile">
    <w:name w:val="subsubtile"/>
    <w:basedOn w:val="copy"/>
    <w:uiPriority w:val="99"/>
    <w:rsid w:val="00ED1AD4"/>
    <w:pPr>
      <w:spacing w:before="57"/>
    </w:pPr>
    <w:rPr>
      <w:rFonts w:ascii="Lato Black" w:hAnsi="Lato Black" w:cs="Lato Black"/>
      <w:sz w:val="26"/>
      <w:szCs w:val="26"/>
    </w:rPr>
  </w:style>
  <w:style w:type="paragraph" w:customStyle="1" w:styleId="debajoprecio">
    <w:name w:val="debajo precio"/>
    <w:basedOn w:val="Normal"/>
    <w:uiPriority w:val="99"/>
    <w:rsid w:val="00F30A45"/>
    <w:pPr>
      <w:suppressAutoHyphens/>
      <w:autoSpaceDE w:val="0"/>
      <w:autoSpaceDN w:val="0"/>
      <w:adjustRightInd w:val="0"/>
      <w:spacing w:after="0" w:line="288" w:lineRule="auto"/>
      <w:textAlignment w:val="center"/>
    </w:pPr>
    <w:rPr>
      <w:rFonts w:ascii="Lato Medium" w:hAnsi="Lato Medium" w:cs="Lato Medium"/>
      <w:color w:val="302626"/>
      <w:sz w:val="16"/>
      <w:szCs w:val="16"/>
      <w:lang w:eastAsia="en-GB"/>
    </w:rPr>
  </w:style>
  <w:style w:type="paragraph" w:customStyle="1" w:styleId="Price">
    <w:name w:val="Price"/>
    <w:basedOn w:val="Normal"/>
    <w:uiPriority w:val="99"/>
    <w:rsid w:val="00F30A45"/>
    <w:pPr>
      <w:autoSpaceDE w:val="0"/>
      <w:autoSpaceDN w:val="0"/>
      <w:adjustRightInd w:val="0"/>
      <w:spacing w:after="0" w:line="360" w:lineRule="atLeast"/>
      <w:textAlignment w:val="center"/>
    </w:pPr>
    <w:rPr>
      <w:rFonts w:ascii="Hypatia Sans Pro" w:hAnsi="Hypatia Sans Pro" w:cs="Bebas Neue"/>
      <w:b/>
      <w:bCs/>
      <w:sz w:val="28"/>
      <w:szCs w:val="28"/>
      <w:lang w:eastAsia="en-GB"/>
    </w:rPr>
  </w:style>
  <w:style w:type="paragraph" w:customStyle="1" w:styleId="NoParagraphStyle">
    <w:name w:val="[No Paragraph Style]"/>
    <w:rsid w:val="00ED1AD4"/>
    <w:pPr>
      <w:autoSpaceDE w:val="0"/>
      <w:autoSpaceDN w:val="0"/>
      <w:adjustRightInd w:val="0"/>
      <w:spacing w:line="288" w:lineRule="auto"/>
      <w:textAlignment w:val="center"/>
    </w:pPr>
    <w:rPr>
      <w:rFonts w:ascii="Lato Black" w:hAnsi="Lato Black"/>
      <w:color w:val="000000"/>
      <w:sz w:val="24"/>
      <w:szCs w:val="24"/>
    </w:rPr>
  </w:style>
  <w:style w:type="table" w:styleId="TableGridLight">
    <w:name w:val="Grid Table Light"/>
    <w:basedOn w:val="TableNormal"/>
    <w:uiPriority w:val="40"/>
    <w:rsid w:val="00AD0B1B"/>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tablecopysmall">
    <w:name w:val="table copy small"/>
    <w:basedOn w:val="copy"/>
    <w:qFormat/>
    <w:rsid w:val="0026428C"/>
    <w:pPr>
      <w:spacing w:before="0" w:after="120"/>
    </w:pPr>
    <w:rPr>
      <w:sz w:val="16"/>
      <w:szCs w:val="16"/>
    </w:rPr>
  </w:style>
  <w:style w:type="paragraph" w:customStyle="1" w:styleId="titletable">
    <w:name w:val="title table"/>
    <w:basedOn w:val="copy"/>
    <w:qFormat/>
    <w:rsid w:val="00587C3A"/>
    <w:pPr>
      <w:spacing w:before="100" w:beforeAutospacing="1" w:after="0"/>
    </w:pPr>
  </w:style>
  <w:style w:type="paragraph" w:customStyle="1" w:styleId="a">
    <w:name w:val="+"/>
    <w:basedOn w:val="debajoprecio"/>
    <w:qFormat/>
    <w:rsid w:val="006522FE"/>
    <w:pPr>
      <w:spacing w:line="276" w:lineRule="auto"/>
    </w:pPr>
    <w:rPr>
      <w:color w:val="F29114"/>
      <w:sz w:val="20"/>
      <w:szCs w:val="20"/>
    </w:rPr>
  </w:style>
  <w:style w:type="paragraph" w:customStyle="1" w:styleId="Default">
    <w:name w:val="Default"/>
    <w:rsid w:val="001B58A7"/>
    <w:pPr>
      <w:autoSpaceDE w:val="0"/>
      <w:autoSpaceDN w:val="0"/>
      <w:adjustRightInd w:val="0"/>
    </w:pPr>
    <w:rPr>
      <w:rFonts w:ascii="Arial" w:eastAsiaTheme="minorHAnsi" w:hAnsi="Arial" w:cs="Arial"/>
      <w:color w:val="000000"/>
      <w:sz w:val="24"/>
      <w:szCs w:val="24"/>
      <w:lang w:eastAsia="en-US"/>
      <w14:ligatures w14:val="standardContextual"/>
    </w:rPr>
  </w:style>
  <w:style w:type="table" w:customStyle="1" w:styleId="TableGrid1">
    <w:name w:val="Table Grid1"/>
    <w:basedOn w:val="TableNormal"/>
    <w:next w:val="TableGrid"/>
    <w:uiPriority w:val="39"/>
    <w:rsid w:val="001B58A7"/>
    <w:rPr>
      <w:rFonts w:asciiTheme="minorHAnsi" w:eastAsiaTheme="minorHAnsi" w:hAnsiTheme="minorHAnsi" w:cstheme="minorBidi"/>
      <w:kern w:val="2"/>
      <w:sz w:val="24"/>
      <w:szCs w:val="24"/>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aul.Bullock\Downloads\Proposal%202023%20(3)%20(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9637aa1-7b48-4060-803a-c34c58bc8bfc">
      <Terms xmlns="http://schemas.microsoft.com/office/infopath/2007/PartnerControls"/>
    </lcf76f155ced4ddcb4097134ff3c332f>
    <TaxCatchAll xmlns="be2b0b65-5089-4106-bb34-2edddfc01d42"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4943E03D21409458C563385EC82CF9D" ma:contentTypeVersion="16" ma:contentTypeDescription="Create a new document." ma:contentTypeScope="" ma:versionID="6c33236aa19c84073bd918ca3cb867e8">
  <xsd:schema xmlns:xsd="http://www.w3.org/2001/XMLSchema" xmlns:xs="http://www.w3.org/2001/XMLSchema" xmlns:p="http://schemas.microsoft.com/office/2006/metadata/properties" xmlns:ns2="89637aa1-7b48-4060-803a-c34c58bc8bfc" xmlns:ns3="be2b0b65-5089-4106-bb34-2edddfc01d42" targetNamespace="http://schemas.microsoft.com/office/2006/metadata/properties" ma:root="true" ma:fieldsID="13775cba076172efd2c52a4c8e34602a" ns2:_="" ns3:_="">
    <xsd:import namespace="89637aa1-7b48-4060-803a-c34c58bc8bfc"/>
    <xsd:import namespace="be2b0b65-5089-4106-bb34-2edddfc01d42"/>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637aa1-7b48-4060-803a-c34c58bc8b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b7c6541b-5fbd-4626-9433-52d72c03e0be"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hidden="true" ma:internalName="MediaServiceOCR" ma:readOnly="true">
      <xsd:simpleType>
        <xsd:restriction base="dms:Note"/>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e2b0b65-5089-4106-bb34-2edddfc01d42"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0b4e1055-39ed-4ab2-90b8-c0740928b36e}" ma:internalName="TaxCatchAll" ma:readOnly="false" ma:showField="CatchAllData" ma:web="be2b0b65-5089-4106-bb34-2edddfc01d42">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50C8E6E-5DD4-4A11-937D-A6DF84850D7B}">
  <ds:schemaRefs>
    <ds:schemaRef ds:uri="http://schemas.openxmlformats.org/officeDocument/2006/bibliography"/>
  </ds:schemaRefs>
</ds:datastoreItem>
</file>

<file path=customXml/itemProps2.xml><?xml version="1.0" encoding="utf-8"?>
<ds:datastoreItem xmlns:ds="http://schemas.openxmlformats.org/officeDocument/2006/customXml" ds:itemID="{CEB8C2D3-6CA4-4B36-98F2-DEBED56396F2}">
  <ds:schemaRefs>
    <ds:schemaRef ds:uri="http://schemas.microsoft.com/office/2006/documentManagement/types"/>
    <ds:schemaRef ds:uri="http://www.w3.org/XML/1998/namespace"/>
    <ds:schemaRef ds:uri="89637aa1-7b48-4060-803a-c34c58bc8bfc"/>
    <ds:schemaRef ds:uri="http://purl.org/dc/elements/1.1/"/>
    <ds:schemaRef ds:uri="http://schemas.microsoft.com/office/2006/metadata/properties"/>
    <ds:schemaRef ds:uri="be2b0b65-5089-4106-bb34-2edddfc01d42"/>
    <ds:schemaRef ds:uri="http://schemas.openxmlformats.org/package/2006/metadata/core-properties"/>
    <ds:schemaRef ds:uri="http://schemas.microsoft.com/office/infopath/2007/PartnerControls"/>
    <ds:schemaRef ds:uri="http://purl.org/dc/dcmitype/"/>
    <ds:schemaRef ds:uri="http://purl.org/dc/terms/"/>
  </ds:schemaRefs>
</ds:datastoreItem>
</file>

<file path=customXml/itemProps3.xml><?xml version="1.0" encoding="utf-8"?>
<ds:datastoreItem xmlns:ds="http://schemas.openxmlformats.org/officeDocument/2006/customXml" ds:itemID="{788C15F6-3759-463A-8382-F872E0DAFD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9637aa1-7b48-4060-803a-c34c58bc8bfc"/>
    <ds:schemaRef ds:uri="be2b0b65-5089-4106-bb34-2edddfc01d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CEE0393-72BA-45C8-918A-A6E46FB6FED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Proposal 2023 (3) (1)</Template>
  <TotalTime>4</TotalTime>
  <Pages>3</Pages>
  <Words>465</Words>
  <Characters>3019</Characters>
  <Application>Microsoft Office Word</Application>
  <DocSecurity>0</DocSecurity>
  <Lines>124</Lines>
  <Paragraphs>46</Paragraphs>
  <ScaleCrop>false</ScaleCrop>
  <Company/>
  <LinksUpToDate>false</LinksUpToDate>
  <CharactersWithSpaces>3439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 Bullock</dc:creator>
  <cp:keywords/>
  <dc:description/>
  <cp:lastModifiedBy>Stacy Henshall</cp:lastModifiedBy>
  <cp:revision>16</cp:revision>
  <cp:lastPrinted>2020-02-04T08:01:00Z</cp:lastPrinted>
  <dcterms:created xsi:type="dcterms:W3CDTF">2025-10-08T16:09:00Z</dcterms:created>
  <dcterms:modified xsi:type="dcterms:W3CDTF">2025-10-22T09:52:00Z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0x01010004943E03D21409458C563385EC82CF9D</vt:lpwstr>
  </property>
  <property fmtid="{D5CDD505-2E9C-101B-9397-08002B2CF9AE}" pid="3" name="MediaServiceImageTags">
    <vt:lpwstr/>
  </property>
  <property fmtid="{D5CDD505-2E9C-101B-9397-08002B2CF9AE}" pid="4" name="GrammarlyDocumentId">
    <vt:lpwstr>40cd633c-ca1b-4c19-a621-90d3f3158a0d</vt:lpwstr>
  </property>
</Properties>
</file>